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84B314" w14:textId="276380EE" w:rsidR="003258B7" w:rsidRPr="00423490" w:rsidRDefault="0042349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3490">
        <w:rPr>
          <w:rFonts w:ascii="Times New Roman" w:eastAsia="Times New Roman" w:hAnsi="Times New Roman" w:cs="Times New Roman"/>
          <w:b/>
          <w:sz w:val="24"/>
          <w:szCs w:val="24"/>
        </w:rPr>
        <w:t>RURALNA PODRUČJA - TRENUTNI TRENDOVI I SOCIJALNE PROMJENE</w:t>
      </w:r>
    </w:p>
    <w:p w14:paraId="4CD6BB50" w14:textId="7C69907E" w:rsidR="003258B7" w:rsidRDefault="00423490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PROMJENE NASTALE NAKON 1989 g.</w:t>
      </w:r>
    </w:p>
    <w:p w14:paraId="4CBDB5BA" w14:textId="76BA086A" w:rsidR="00423490" w:rsidRPr="00423490" w:rsidRDefault="00423490" w:rsidP="00386FB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3490">
        <w:rPr>
          <w:rFonts w:ascii="Times New Roman" w:eastAsia="Times New Roman" w:hAnsi="Times New Roman" w:cs="Times New Roman"/>
          <w:sz w:val="24"/>
          <w:szCs w:val="24"/>
        </w:rPr>
        <w:t xml:space="preserve">Za razliku </w:t>
      </w:r>
      <w:proofErr w:type="gramStart"/>
      <w:r w:rsidRPr="00423490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gramEnd"/>
      <w:r w:rsidRPr="00423490">
        <w:rPr>
          <w:rFonts w:ascii="Times New Roman" w:eastAsia="Times New Roman" w:hAnsi="Times New Roman" w:cs="Times New Roman"/>
          <w:sz w:val="24"/>
          <w:szCs w:val="24"/>
        </w:rPr>
        <w:t xml:space="preserve"> Sovjetskog Saveza, poljska poljoprivreda je uglavnom bila privatne prirode tokom čitavog perioda komunizma. Farme u pojedinačnom vlasništvu predstavljale su 76% ukupne površine poljoprivrednog zemljišta krajem 1980. </w:t>
      </w:r>
      <w:proofErr w:type="gramStart"/>
      <w:r w:rsidRPr="00423490"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gramEnd"/>
      <w:r w:rsidRPr="00423490">
        <w:rPr>
          <w:rFonts w:ascii="Times New Roman" w:eastAsia="Times New Roman" w:hAnsi="Times New Roman" w:cs="Times New Roman"/>
          <w:sz w:val="24"/>
          <w:szCs w:val="24"/>
        </w:rPr>
        <w:t xml:space="preserve">. Nacionalizovane farme - zadruge </w:t>
      </w:r>
      <w:proofErr w:type="gramStart"/>
      <w:r w:rsidRPr="00423490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gramEnd"/>
      <w:r w:rsidRPr="00423490">
        <w:rPr>
          <w:rFonts w:ascii="Times New Roman" w:eastAsia="Times New Roman" w:hAnsi="Times New Roman" w:cs="Times New Roman"/>
          <w:sz w:val="24"/>
          <w:szCs w:val="24"/>
        </w:rPr>
        <w:t xml:space="preserve"> državne farme - bile su r</w:t>
      </w:r>
      <w:r w:rsidR="004E738C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423490">
        <w:rPr>
          <w:rFonts w:ascii="Times New Roman" w:eastAsia="Times New Roman" w:hAnsi="Times New Roman" w:cs="Times New Roman"/>
          <w:sz w:val="24"/>
          <w:szCs w:val="24"/>
        </w:rPr>
        <w:t>eđe i osnovane su uglavnom u zapadnoj Poljskoj, na bivšim n</w:t>
      </w:r>
      <w:r w:rsidR="004E738C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423490">
        <w:rPr>
          <w:rFonts w:ascii="Times New Roman" w:eastAsia="Times New Roman" w:hAnsi="Times New Roman" w:cs="Times New Roman"/>
          <w:sz w:val="24"/>
          <w:szCs w:val="24"/>
        </w:rPr>
        <w:t>emačkim zemljišnim pos</w:t>
      </w:r>
      <w:r w:rsidR="004E738C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423490">
        <w:rPr>
          <w:rFonts w:ascii="Times New Roman" w:eastAsia="Times New Roman" w:hAnsi="Times New Roman" w:cs="Times New Roman"/>
          <w:sz w:val="24"/>
          <w:szCs w:val="24"/>
        </w:rPr>
        <w:t>edim</w:t>
      </w:r>
      <w:r w:rsidR="004E738C">
        <w:rPr>
          <w:rFonts w:ascii="Times New Roman" w:eastAsia="Times New Roman" w:hAnsi="Times New Roman" w:cs="Times New Roman"/>
          <w:sz w:val="24"/>
          <w:szCs w:val="24"/>
        </w:rPr>
        <w:t xml:space="preserve">a („Oporavljene teritorije“). </w:t>
      </w:r>
      <w:r w:rsidRPr="00386FBF">
        <w:rPr>
          <w:rFonts w:ascii="Times New Roman" w:eastAsia="Times New Roman" w:hAnsi="Times New Roman" w:cs="Times New Roman"/>
          <w:sz w:val="24"/>
          <w:szCs w:val="24"/>
        </w:rPr>
        <w:t>Situacija se prom</w:t>
      </w:r>
      <w:r w:rsidR="004E738C" w:rsidRPr="00386FBF">
        <w:rPr>
          <w:rFonts w:ascii="Times New Roman" w:eastAsia="Times New Roman" w:hAnsi="Times New Roman" w:cs="Times New Roman"/>
          <w:sz w:val="24"/>
          <w:szCs w:val="24"/>
        </w:rPr>
        <w:t>ij</w:t>
      </w:r>
      <w:r w:rsidRPr="00386FBF">
        <w:rPr>
          <w:rFonts w:ascii="Times New Roman" w:eastAsia="Times New Roman" w:hAnsi="Times New Roman" w:cs="Times New Roman"/>
          <w:sz w:val="24"/>
          <w:szCs w:val="24"/>
        </w:rPr>
        <w:t xml:space="preserve">enila nakon 1989. </w:t>
      </w:r>
      <w:proofErr w:type="gramStart"/>
      <w:r w:rsidRPr="00386FBF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gramEnd"/>
      <w:r w:rsidRPr="00386FBF">
        <w:rPr>
          <w:rFonts w:ascii="Times New Roman" w:eastAsia="Times New Roman" w:hAnsi="Times New Roman" w:cs="Times New Roman"/>
          <w:sz w:val="24"/>
          <w:szCs w:val="24"/>
        </w:rPr>
        <w:t xml:space="preserve"> posl</w:t>
      </w:r>
      <w:r w:rsidR="004E738C" w:rsidRPr="00386FBF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386FBF">
        <w:rPr>
          <w:rFonts w:ascii="Times New Roman" w:eastAsia="Times New Roman" w:hAnsi="Times New Roman" w:cs="Times New Roman"/>
          <w:sz w:val="24"/>
          <w:szCs w:val="24"/>
        </w:rPr>
        <w:t>edica političk</w:t>
      </w:r>
      <w:r w:rsidR="00386FBF" w:rsidRPr="00386FBF">
        <w:rPr>
          <w:rFonts w:ascii="Times New Roman" w:eastAsia="Times New Roman" w:hAnsi="Times New Roman" w:cs="Times New Roman"/>
          <w:sz w:val="24"/>
          <w:szCs w:val="24"/>
        </w:rPr>
        <w:t>ih</w:t>
      </w:r>
      <w:r w:rsidRPr="00386FBF">
        <w:rPr>
          <w:rFonts w:ascii="Times New Roman" w:eastAsia="Times New Roman" w:hAnsi="Times New Roman" w:cs="Times New Roman"/>
          <w:sz w:val="24"/>
          <w:szCs w:val="24"/>
        </w:rPr>
        <w:t xml:space="preserve"> i ekonomsk</w:t>
      </w:r>
      <w:r w:rsidR="00386FBF" w:rsidRPr="00386FBF">
        <w:rPr>
          <w:rFonts w:ascii="Times New Roman" w:eastAsia="Times New Roman" w:hAnsi="Times New Roman" w:cs="Times New Roman"/>
          <w:sz w:val="24"/>
          <w:szCs w:val="24"/>
        </w:rPr>
        <w:t>ih promjena</w:t>
      </w:r>
      <w:r w:rsidRPr="00386FB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23490">
        <w:rPr>
          <w:rFonts w:ascii="Times New Roman" w:eastAsia="Times New Roman" w:hAnsi="Times New Roman" w:cs="Times New Roman"/>
          <w:sz w:val="24"/>
          <w:szCs w:val="24"/>
        </w:rPr>
        <w:t xml:space="preserve">Nacionalizovane farme </w:t>
      </w:r>
      <w:r w:rsidR="004E738C">
        <w:rPr>
          <w:rFonts w:ascii="Times New Roman" w:eastAsia="Times New Roman" w:hAnsi="Times New Roman" w:cs="Times New Roman"/>
          <w:sz w:val="24"/>
          <w:szCs w:val="24"/>
        </w:rPr>
        <w:t>su prešle u vlasništvo</w:t>
      </w:r>
      <w:r w:rsidRPr="00423490">
        <w:rPr>
          <w:rFonts w:ascii="Times New Roman" w:eastAsia="Times New Roman" w:hAnsi="Times New Roman" w:cs="Times New Roman"/>
          <w:sz w:val="24"/>
          <w:szCs w:val="24"/>
        </w:rPr>
        <w:t xml:space="preserve"> pojedinačni</w:t>
      </w:r>
      <w:r w:rsidR="003F50DE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423490">
        <w:rPr>
          <w:rFonts w:ascii="Times New Roman" w:eastAsia="Times New Roman" w:hAnsi="Times New Roman" w:cs="Times New Roman"/>
          <w:sz w:val="24"/>
          <w:szCs w:val="24"/>
        </w:rPr>
        <w:t xml:space="preserve"> vlasni</w:t>
      </w:r>
      <w:r w:rsidR="003F50DE">
        <w:rPr>
          <w:rFonts w:ascii="Times New Roman" w:eastAsia="Times New Roman" w:hAnsi="Times New Roman" w:cs="Times New Roman"/>
          <w:sz w:val="24"/>
          <w:szCs w:val="24"/>
        </w:rPr>
        <w:t>ka</w:t>
      </w:r>
      <w:r w:rsidRPr="004234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23490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gramEnd"/>
      <w:r w:rsidRPr="00423490">
        <w:rPr>
          <w:rFonts w:ascii="Times New Roman" w:eastAsia="Times New Roman" w:hAnsi="Times New Roman" w:cs="Times New Roman"/>
          <w:sz w:val="24"/>
          <w:szCs w:val="24"/>
        </w:rPr>
        <w:t xml:space="preserve"> privredno-pravn</w:t>
      </w:r>
      <w:r w:rsidR="003F50DE">
        <w:rPr>
          <w:rFonts w:ascii="Times New Roman" w:eastAsia="Times New Roman" w:hAnsi="Times New Roman" w:cs="Times New Roman"/>
          <w:sz w:val="24"/>
          <w:szCs w:val="24"/>
        </w:rPr>
        <w:t>ih</w:t>
      </w:r>
      <w:r w:rsidRPr="00423490">
        <w:rPr>
          <w:rFonts w:ascii="Times New Roman" w:eastAsia="Times New Roman" w:hAnsi="Times New Roman" w:cs="Times New Roman"/>
          <w:sz w:val="24"/>
          <w:szCs w:val="24"/>
        </w:rPr>
        <w:t xml:space="preserve"> preduzeća. U </w:t>
      </w:r>
      <w:r w:rsidR="003F50D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423490">
        <w:rPr>
          <w:rFonts w:ascii="Times New Roman" w:eastAsia="Times New Roman" w:hAnsi="Times New Roman" w:cs="Times New Roman"/>
          <w:sz w:val="24"/>
          <w:szCs w:val="24"/>
        </w:rPr>
        <w:t xml:space="preserve">entralnoj i </w:t>
      </w:r>
      <w:r w:rsidR="003F50DE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423490">
        <w:rPr>
          <w:rFonts w:ascii="Times New Roman" w:eastAsia="Times New Roman" w:hAnsi="Times New Roman" w:cs="Times New Roman"/>
          <w:sz w:val="24"/>
          <w:szCs w:val="24"/>
        </w:rPr>
        <w:t>stočnoj Poljskoj, gd</w:t>
      </w:r>
      <w:r w:rsidR="003F50DE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423490">
        <w:rPr>
          <w:rFonts w:ascii="Times New Roman" w:eastAsia="Times New Roman" w:hAnsi="Times New Roman" w:cs="Times New Roman"/>
          <w:sz w:val="24"/>
          <w:szCs w:val="24"/>
        </w:rPr>
        <w:t>e je privatna poljoprivreda bila rasprostranjenija, prom</w:t>
      </w:r>
      <w:r w:rsidR="003F50DE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423490">
        <w:rPr>
          <w:rFonts w:ascii="Times New Roman" w:eastAsia="Times New Roman" w:hAnsi="Times New Roman" w:cs="Times New Roman"/>
          <w:sz w:val="24"/>
          <w:szCs w:val="24"/>
        </w:rPr>
        <w:t>ene su bile vrlo ograničene, a odnosile su se samo na prenos zemlje između privatnih farmi.</w:t>
      </w:r>
      <w:r w:rsidR="003F50DE">
        <w:rPr>
          <w:rStyle w:val="FootnoteReference"/>
          <w:rFonts w:ascii="Times New Roman" w:eastAsia="Times New Roman" w:hAnsi="Times New Roman" w:cs="Times New Roman"/>
          <w:sz w:val="24"/>
          <w:szCs w:val="24"/>
        </w:rPr>
        <w:footnoteReference w:id="1"/>
      </w:r>
    </w:p>
    <w:p w14:paraId="621C7B58" w14:textId="233D9408" w:rsidR="00423490" w:rsidRPr="00386FBF" w:rsidRDefault="00423490" w:rsidP="00386FBF">
      <w:pPr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386FBF">
        <w:rPr>
          <w:rFonts w:ascii="Times New Roman" w:eastAsia="Times New Roman" w:hAnsi="Times New Roman" w:cs="Times New Roman"/>
          <w:sz w:val="24"/>
          <w:szCs w:val="24"/>
        </w:rPr>
        <w:t xml:space="preserve">Poljska ekonomija se brzo razvijala tokom perioda </w:t>
      </w:r>
      <w:r w:rsidR="00386FBF" w:rsidRPr="00386FBF">
        <w:rPr>
          <w:rFonts w:ascii="Times New Roman" w:eastAsia="Times New Roman" w:hAnsi="Times New Roman" w:cs="Times New Roman"/>
          <w:sz w:val="24"/>
          <w:szCs w:val="24"/>
        </w:rPr>
        <w:t>promjena</w:t>
      </w:r>
      <w:r w:rsidRPr="00386FBF">
        <w:rPr>
          <w:rFonts w:ascii="Times New Roman" w:eastAsia="Times New Roman" w:hAnsi="Times New Roman" w:cs="Times New Roman"/>
          <w:sz w:val="24"/>
          <w:szCs w:val="24"/>
        </w:rPr>
        <w:t xml:space="preserve"> nakon 1989. </w:t>
      </w:r>
      <w:proofErr w:type="gramStart"/>
      <w:r w:rsidRPr="00386FBF"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gramEnd"/>
      <w:r w:rsidRPr="00386FBF">
        <w:rPr>
          <w:rFonts w:ascii="Times New Roman" w:eastAsia="Times New Roman" w:hAnsi="Times New Roman" w:cs="Times New Roman"/>
          <w:sz w:val="24"/>
          <w:szCs w:val="24"/>
        </w:rPr>
        <w:t xml:space="preserve">. Međutim, mnogi regioni nisu imali koristi </w:t>
      </w:r>
      <w:proofErr w:type="gramStart"/>
      <w:r w:rsidRPr="00386FBF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gramEnd"/>
      <w:r w:rsidRPr="00386FBF">
        <w:rPr>
          <w:rFonts w:ascii="Times New Roman" w:eastAsia="Times New Roman" w:hAnsi="Times New Roman" w:cs="Times New Roman"/>
          <w:sz w:val="24"/>
          <w:szCs w:val="24"/>
        </w:rPr>
        <w:t xml:space="preserve"> ove </w:t>
      </w:r>
      <w:r w:rsidR="00386FBF" w:rsidRPr="00386FBF">
        <w:rPr>
          <w:rFonts w:ascii="Times New Roman" w:eastAsia="Times New Roman" w:hAnsi="Times New Roman" w:cs="Times New Roman"/>
          <w:sz w:val="24"/>
          <w:szCs w:val="24"/>
        </w:rPr>
        <w:t>promjene</w:t>
      </w:r>
      <w:r w:rsidRPr="00386FBF">
        <w:rPr>
          <w:rFonts w:ascii="Times New Roman" w:eastAsia="Times New Roman" w:hAnsi="Times New Roman" w:cs="Times New Roman"/>
          <w:sz w:val="24"/>
          <w:szCs w:val="24"/>
        </w:rPr>
        <w:t>; posebno su seoska područja pretrp</w:t>
      </w:r>
      <w:r w:rsidR="00386FBF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386FBF">
        <w:rPr>
          <w:rFonts w:ascii="Times New Roman" w:eastAsia="Times New Roman" w:hAnsi="Times New Roman" w:cs="Times New Roman"/>
          <w:sz w:val="24"/>
          <w:szCs w:val="24"/>
        </w:rPr>
        <w:t xml:space="preserve">ela stagnaciju i pad. Pristupanje EU 2004. </w:t>
      </w:r>
      <w:proofErr w:type="gramStart"/>
      <w:r w:rsidRPr="00386FBF"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gramEnd"/>
      <w:r w:rsidRPr="00386FBF">
        <w:rPr>
          <w:rFonts w:ascii="Times New Roman" w:eastAsia="Times New Roman" w:hAnsi="Times New Roman" w:cs="Times New Roman"/>
          <w:sz w:val="24"/>
          <w:szCs w:val="24"/>
        </w:rPr>
        <w:t xml:space="preserve"> rezultiralo je značajnim prom</w:t>
      </w:r>
      <w:r w:rsidR="00386FBF" w:rsidRPr="00386FBF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386FBF">
        <w:rPr>
          <w:rFonts w:ascii="Times New Roman" w:eastAsia="Times New Roman" w:hAnsi="Times New Roman" w:cs="Times New Roman"/>
          <w:sz w:val="24"/>
          <w:szCs w:val="24"/>
        </w:rPr>
        <w:t xml:space="preserve">enama u poljoprivredi. Poljski poljoprivrednici imali su koristi </w:t>
      </w:r>
      <w:proofErr w:type="gramStart"/>
      <w:r w:rsidRPr="00386FBF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gramEnd"/>
      <w:r w:rsidRPr="00386FBF">
        <w:rPr>
          <w:rFonts w:ascii="Times New Roman" w:eastAsia="Times New Roman" w:hAnsi="Times New Roman" w:cs="Times New Roman"/>
          <w:sz w:val="24"/>
          <w:szCs w:val="24"/>
        </w:rPr>
        <w:t xml:space="preserve"> prim</w:t>
      </w:r>
      <w:r w:rsidR="00386FBF" w:rsidRPr="00386FBF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386FBF">
        <w:rPr>
          <w:rFonts w:ascii="Times New Roman" w:eastAsia="Times New Roman" w:hAnsi="Times New Roman" w:cs="Times New Roman"/>
          <w:sz w:val="24"/>
          <w:szCs w:val="24"/>
        </w:rPr>
        <w:t xml:space="preserve">ene inovacija i tehnologije, kao i od pristupa tržištima EU za izvoz svojih proizvoda. </w:t>
      </w:r>
      <w:r w:rsidRPr="00386FBF">
        <w:rPr>
          <w:rFonts w:ascii="Times New Roman" w:eastAsia="Times New Roman" w:hAnsi="Times New Roman" w:cs="Times New Roman"/>
          <w:sz w:val="24"/>
          <w:szCs w:val="24"/>
          <w:lang w:val="fr-FR"/>
        </w:rPr>
        <w:t>O</w:t>
      </w:r>
      <w:r w:rsidR="00386FBF" w:rsidRPr="00386FBF">
        <w:rPr>
          <w:rFonts w:ascii="Times New Roman" w:eastAsia="Times New Roman" w:hAnsi="Times New Roman" w:cs="Times New Roman"/>
          <w:sz w:val="24"/>
          <w:szCs w:val="24"/>
          <w:lang w:val="fr-FR"/>
        </w:rPr>
        <w:t>d tad</w:t>
      </w:r>
      <w:r w:rsidRPr="00386FB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je Poljska neto izvoznik hrane sa viškom koji neprestano raste.</w:t>
      </w:r>
    </w:p>
    <w:p w14:paraId="292200D5" w14:textId="77777777" w:rsidR="00423490" w:rsidRPr="00386FBF" w:rsidRDefault="00423490" w:rsidP="00423490">
      <w:pPr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5C57E091" w14:textId="59DFCD1A" w:rsidR="003258B7" w:rsidRPr="00673544" w:rsidRDefault="007A3B36" w:rsidP="007A3B36">
      <w:pPr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673544">
        <w:rPr>
          <w:rFonts w:ascii="Times New Roman" w:eastAsia="Times New Roman" w:hAnsi="Times New Roman" w:cs="Times New Roman"/>
          <w:sz w:val="24"/>
          <w:szCs w:val="24"/>
          <w:u w:val="single"/>
          <w:lang w:val="fr-FR"/>
        </w:rPr>
        <w:t>ČINJENICE I TRENDOVI</w:t>
      </w:r>
    </w:p>
    <w:p w14:paraId="382860BB" w14:textId="7DEF1413" w:rsidR="00673544" w:rsidRDefault="00673544" w:rsidP="00673544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673544">
        <w:rPr>
          <w:rFonts w:ascii="Times New Roman" w:eastAsia="Times New Roman" w:hAnsi="Times New Roman" w:cs="Times New Roman"/>
          <w:sz w:val="24"/>
          <w:szCs w:val="24"/>
          <w:lang w:val="fr-FR"/>
        </w:rPr>
        <w:t>Poljski poljoprivrednici na raspolaganju imaju u pros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j</w:t>
      </w:r>
      <w:r w:rsidRPr="00673544">
        <w:rPr>
          <w:rFonts w:ascii="Times New Roman" w:eastAsia="Times New Roman" w:hAnsi="Times New Roman" w:cs="Times New Roman"/>
          <w:sz w:val="24"/>
          <w:szCs w:val="24"/>
          <w:lang w:val="fr-FR"/>
        </w:rPr>
        <w:t>eku dva do pet hektara zemlje. Pros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j</w:t>
      </w:r>
      <w:r w:rsidRPr="0067354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ečna veličina površine poljoprivrednog zemljišta po gazdinstvu u 2020. </w:t>
      </w:r>
      <w:proofErr w:type="gramStart"/>
      <w:r w:rsidRPr="00673544">
        <w:rPr>
          <w:rFonts w:ascii="Times New Roman" w:eastAsia="Times New Roman" w:hAnsi="Times New Roman" w:cs="Times New Roman"/>
          <w:sz w:val="24"/>
          <w:szCs w:val="24"/>
          <w:lang w:val="fr-FR"/>
        </w:rPr>
        <w:t>godini</w:t>
      </w:r>
      <w:proofErr w:type="gramEnd"/>
      <w:r w:rsidRPr="0067354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iznosi 11,04 ha. Prostorna distribucija malih i velikih farmi odražava postavku uspostavljenu u komunizmu - najveća poljoprivredna gazdinstva nalaze se u istim regionima u kojima je stvorena bivša državna farma, a zatim privatizovana nakon uvođenja kapitalizma.</w:t>
      </w:r>
    </w:p>
    <w:p w14:paraId="0D63C6A0" w14:textId="77777777" w:rsidR="00673544" w:rsidRDefault="00673544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1E14EEF1" w14:textId="2221503E" w:rsidR="003258B7" w:rsidRDefault="00673544" w:rsidP="00673544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673544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/>
        </w:rPr>
        <w:t>Slika</w:t>
      </w:r>
      <w:r w:rsidR="0032611D" w:rsidRPr="00673544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/>
        </w:rPr>
        <w:t xml:space="preserve"> 1.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Prosječna veličina farmi (u ha)</w:t>
      </w:r>
    </w:p>
    <w:tbl>
      <w:tblPr>
        <w:tblStyle w:val="a"/>
        <w:tblW w:w="60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640"/>
        <w:gridCol w:w="3440"/>
      </w:tblGrid>
      <w:tr w:rsidR="00673544" w14:paraId="027ABEAD" w14:textId="77777777" w:rsidTr="00EB0DA7">
        <w:trPr>
          <w:trHeight w:val="930"/>
          <w:jc w:val="center"/>
        </w:trPr>
        <w:tc>
          <w:tcPr>
            <w:tcW w:w="26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241F4F0C" w14:textId="47CAFF4A" w:rsidR="00673544" w:rsidRDefault="00673544" w:rsidP="00673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Vojvodstvo</w:t>
            </w:r>
          </w:p>
        </w:tc>
        <w:tc>
          <w:tcPr>
            <w:tcW w:w="344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D9D9D9"/>
          </w:tcPr>
          <w:p w14:paraId="60283B60" w14:textId="3A7884B9" w:rsidR="00673544" w:rsidRPr="00673544" w:rsidRDefault="00673544" w:rsidP="00673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3544">
              <w:rPr>
                <w:b/>
                <w:bCs/>
              </w:rPr>
              <w:t>Prosječna veličina površine poljoprivrednog zemljišta po gazdinstvu u 2020</w:t>
            </w:r>
          </w:p>
        </w:tc>
      </w:tr>
      <w:tr w:rsidR="00673544" w14:paraId="16F9E87B" w14:textId="77777777" w:rsidTr="00EB0DA7">
        <w:trPr>
          <w:trHeight w:val="320"/>
          <w:jc w:val="center"/>
        </w:trPr>
        <w:tc>
          <w:tcPr>
            <w:tcW w:w="26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9F19C6F" w14:textId="77777777" w:rsidR="00673544" w:rsidRDefault="00673544" w:rsidP="00673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50B20E7" w14:textId="57F0584E" w:rsidR="00673544" w:rsidRPr="00673544" w:rsidRDefault="00673544" w:rsidP="00673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3544">
              <w:rPr>
                <w:b/>
                <w:bCs/>
              </w:rPr>
              <w:t>(u hektarima)</w:t>
            </w:r>
          </w:p>
        </w:tc>
      </w:tr>
      <w:tr w:rsidR="003258B7" w14:paraId="376B9272" w14:textId="77777777">
        <w:trPr>
          <w:trHeight w:val="400"/>
          <w:jc w:val="center"/>
        </w:trPr>
        <w:tc>
          <w:tcPr>
            <w:tcW w:w="2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C5870C2" w14:textId="77777777" w:rsidR="003258B7" w:rsidRDefault="00326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Dolnośląskie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7EA6D30" w14:textId="77777777" w:rsidR="003258B7" w:rsidRDefault="00326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17,29</w:t>
            </w:r>
          </w:p>
        </w:tc>
      </w:tr>
      <w:tr w:rsidR="003258B7" w14:paraId="2D3158BB" w14:textId="77777777">
        <w:trPr>
          <w:trHeight w:val="400"/>
          <w:jc w:val="center"/>
        </w:trPr>
        <w:tc>
          <w:tcPr>
            <w:tcW w:w="2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4DDE83F" w14:textId="77777777" w:rsidR="003258B7" w:rsidRDefault="00326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Kujawsko-pomorskie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02381A4" w14:textId="77777777" w:rsidR="003258B7" w:rsidRDefault="00326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16,58</w:t>
            </w:r>
          </w:p>
        </w:tc>
      </w:tr>
      <w:tr w:rsidR="003258B7" w14:paraId="0A681E6C" w14:textId="77777777">
        <w:trPr>
          <w:trHeight w:val="400"/>
          <w:jc w:val="center"/>
        </w:trPr>
        <w:tc>
          <w:tcPr>
            <w:tcW w:w="2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925C3D7" w14:textId="77777777" w:rsidR="003258B7" w:rsidRDefault="00326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Lubelskie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8D6FB01" w14:textId="77777777" w:rsidR="003258B7" w:rsidRDefault="00326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7,98</w:t>
            </w:r>
          </w:p>
        </w:tc>
      </w:tr>
      <w:tr w:rsidR="003258B7" w14:paraId="642C9A32" w14:textId="77777777">
        <w:trPr>
          <w:trHeight w:val="400"/>
          <w:jc w:val="center"/>
        </w:trPr>
        <w:tc>
          <w:tcPr>
            <w:tcW w:w="2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763CC88" w14:textId="77777777" w:rsidR="003258B7" w:rsidRDefault="00326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Lubuskie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AAA5932" w14:textId="77777777" w:rsidR="003258B7" w:rsidRDefault="00326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22,29</w:t>
            </w:r>
          </w:p>
        </w:tc>
      </w:tr>
      <w:tr w:rsidR="003258B7" w14:paraId="1A35C1BA" w14:textId="77777777">
        <w:trPr>
          <w:trHeight w:val="400"/>
          <w:jc w:val="center"/>
        </w:trPr>
        <w:tc>
          <w:tcPr>
            <w:tcW w:w="2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E245180" w14:textId="77777777" w:rsidR="003258B7" w:rsidRDefault="00326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Łódzkie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2574D1A" w14:textId="77777777" w:rsidR="003258B7" w:rsidRDefault="00326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7,98</w:t>
            </w:r>
          </w:p>
        </w:tc>
      </w:tr>
      <w:tr w:rsidR="003258B7" w14:paraId="2F33C077" w14:textId="77777777">
        <w:trPr>
          <w:trHeight w:val="400"/>
          <w:jc w:val="center"/>
        </w:trPr>
        <w:tc>
          <w:tcPr>
            <w:tcW w:w="2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B55C9F9" w14:textId="77777777" w:rsidR="003258B7" w:rsidRDefault="00326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Małopolskie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5322149" w14:textId="77777777" w:rsidR="003258B7" w:rsidRDefault="00326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3258B7" w14:paraId="27572DD2" w14:textId="77777777">
        <w:trPr>
          <w:trHeight w:val="400"/>
          <w:jc w:val="center"/>
        </w:trPr>
        <w:tc>
          <w:tcPr>
            <w:tcW w:w="2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F6B71FD" w14:textId="77777777" w:rsidR="003258B7" w:rsidRDefault="00326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Mazowieckie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800F22C" w14:textId="77777777" w:rsidR="003258B7" w:rsidRDefault="00326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8,77</w:t>
            </w:r>
          </w:p>
        </w:tc>
      </w:tr>
      <w:tr w:rsidR="003258B7" w14:paraId="047F823A" w14:textId="77777777">
        <w:trPr>
          <w:trHeight w:val="400"/>
          <w:jc w:val="center"/>
        </w:trPr>
        <w:tc>
          <w:tcPr>
            <w:tcW w:w="2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6858EBB" w14:textId="77777777" w:rsidR="003258B7" w:rsidRDefault="00326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Opolskie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CC173AC" w14:textId="77777777" w:rsidR="003258B7" w:rsidRDefault="00326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19,16</w:t>
            </w:r>
          </w:p>
        </w:tc>
      </w:tr>
      <w:tr w:rsidR="003258B7" w14:paraId="22D09104" w14:textId="77777777">
        <w:trPr>
          <w:trHeight w:val="400"/>
          <w:jc w:val="center"/>
        </w:trPr>
        <w:tc>
          <w:tcPr>
            <w:tcW w:w="2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AB39E66" w14:textId="77777777" w:rsidR="003258B7" w:rsidRDefault="00326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Podkarpackie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7D072CA" w14:textId="77777777" w:rsidR="003258B7" w:rsidRDefault="00326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4,94</w:t>
            </w:r>
          </w:p>
        </w:tc>
      </w:tr>
      <w:tr w:rsidR="003258B7" w14:paraId="0C7006CE" w14:textId="77777777">
        <w:trPr>
          <w:trHeight w:val="400"/>
          <w:jc w:val="center"/>
        </w:trPr>
        <w:tc>
          <w:tcPr>
            <w:tcW w:w="2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65813EE" w14:textId="77777777" w:rsidR="003258B7" w:rsidRDefault="00326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Podlaskie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C016441" w14:textId="77777777" w:rsidR="003258B7" w:rsidRDefault="00326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12,55</w:t>
            </w:r>
          </w:p>
        </w:tc>
      </w:tr>
      <w:tr w:rsidR="003258B7" w14:paraId="38B9CEE0" w14:textId="77777777">
        <w:trPr>
          <w:trHeight w:val="400"/>
          <w:jc w:val="center"/>
        </w:trPr>
        <w:tc>
          <w:tcPr>
            <w:tcW w:w="2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0C1C39C" w14:textId="77777777" w:rsidR="003258B7" w:rsidRDefault="00326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Pomorskie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47A090B" w14:textId="77777777" w:rsidR="003258B7" w:rsidRDefault="00326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19,62</w:t>
            </w:r>
          </w:p>
        </w:tc>
      </w:tr>
      <w:tr w:rsidR="003258B7" w14:paraId="11E93EF4" w14:textId="77777777">
        <w:trPr>
          <w:trHeight w:val="400"/>
          <w:jc w:val="center"/>
        </w:trPr>
        <w:tc>
          <w:tcPr>
            <w:tcW w:w="2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B424616" w14:textId="77777777" w:rsidR="003258B7" w:rsidRDefault="00326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Śląskie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887843F" w14:textId="77777777" w:rsidR="003258B7" w:rsidRDefault="00326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8,14</w:t>
            </w:r>
          </w:p>
        </w:tc>
      </w:tr>
      <w:tr w:rsidR="003258B7" w14:paraId="5DEFB5D7" w14:textId="77777777">
        <w:trPr>
          <w:trHeight w:val="400"/>
          <w:jc w:val="center"/>
        </w:trPr>
        <w:tc>
          <w:tcPr>
            <w:tcW w:w="2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C20D6DB" w14:textId="77777777" w:rsidR="003258B7" w:rsidRDefault="00326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Świętokrzyskie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2DF5C96" w14:textId="77777777" w:rsidR="003258B7" w:rsidRDefault="00326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5,88</w:t>
            </w:r>
          </w:p>
        </w:tc>
      </w:tr>
      <w:tr w:rsidR="003258B7" w14:paraId="2E7188E0" w14:textId="77777777">
        <w:trPr>
          <w:trHeight w:val="400"/>
          <w:jc w:val="center"/>
        </w:trPr>
        <w:tc>
          <w:tcPr>
            <w:tcW w:w="2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1FE0A8" w14:textId="77777777" w:rsidR="003258B7" w:rsidRDefault="00326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Warmińsko-mazurskie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1FA67EB" w14:textId="77777777" w:rsidR="003258B7" w:rsidRDefault="00326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23,25</w:t>
            </w:r>
          </w:p>
        </w:tc>
      </w:tr>
      <w:tr w:rsidR="003258B7" w14:paraId="7D51CAEB" w14:textId="77777777">
        <w:trPr>
          <w:trHeight w:val="400"/>
          <w:jc w:val="center"/>
        </w:trPr>
        <w:tc>
          <w:tcPr>
            <w:tcW w:w="2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49CBF6F" w14:textId="77777777" w:rsidR="003258B7" w:rsidRDefault="00326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Wielkopolskie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C68D8CC" w14:textId="77777777" w:rsidR="003258B7" w:rsidRDefault="00326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14,09</w:t>
            </w:r>
          </w:p>
        </w:tc>
      </w:tr>
      <w:tr w:rsidR="003258B7" w14:paraId="3A94E39F" w14:textId="77777777">
        <w:trPr>
          <w:trHeight w:val="400"/>
          <w:jc w:val="center"/>
        </w:trPr>
        <w:tc>
          <w:tcPr>
            <w:tcW w:w="26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5E29E25" w14:textId="77777777" w:rsidR="003258B7" w:rsidRDefault="00326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Zachodniopomorskie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1D9C630" w14:textId="77777777" w:rsidR="003258B7" w:rsidRDefault="0032611D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31,75</w:t>
            </w:r>
          </w:p>
        </w:tc>
      </w:tr>
    </w:tbl>
    <w:p w14:paraId="32512638" w14:textId="2181B3C4" w:rsidR="003258B7" w:rsidRDefault="00673544" w:rsidP="0067354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54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Izvor: Agencija za restrukturi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sanje</w:t>
      </w:r>
      <w:r w:rsidRPr="0067354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i modernizaciju poljoprivrede</w:t>
      </w:r>
    </w:p>
    <w:p w14:paraId="5D0C4105" w14:textId="6352B9DF" w:rsidR="003258B7" w:rsidRDefault="00673544" w:rsidP="00673544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73544">
        <w:rPr>
          <w:rFonts w:ascii="Times New Roman" w:eastAsia="Times New Roman" w:hAnsi="Times New Roman" w:cs="Times New Roman"/>
          <w:sz w:val="24"/>
          <w:szCs w:val="24"/>
        </w:rPr>
        <w:t xml:space="preserve">Poljoprivreda je glavni izvor prihoda za skoro 10% seoskog stanovništva. Međutim, nepoljoprivredne aktivnosti dobijaju </w:t>
      </w:r>
      <w:proofErr w:type="gramStart"/>
      <w:r w:rsidRPr="00673544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673544">
        <w:rPr>
          <w:rFonts w:ascii="Times New Roman" w:eastAsia="Times New Roman" w:hAnsi="Times New Roman" w:cs="Times New Roman"/>
          <w:sz w:val="24"/>
          <w:szCs w:val="24"/>
        </w:rPr>
        <w:t xml:space="preserve"> značaju - mnogi stanovnici poljskih ruralnih područja posao pronalaze </w:t>
      </w:r>
      <w:r>
        <w:rPr>
          <w:rFonts w:ascii="Times New Roman" w:eastAsia="Times New Roman" w:hAnsi="Times New Roman" w:cs="Times New Roman"/>
          <w:sz w:val="24"/>
          <w:szCs w:val="24"/>
        </w:rPr>
        <w:t>tako što ih neko unajmi</w:t>
      </w:r>
      <w:r w:rsidRPr="00673544">
        <w:rPr>
          <w:rFonts w:ascii="Times New Roman" w:eastAsia="Times New Roman" w:hAnsi="Times New Roman" w:cs="Times New Roman"/>
          <w:sz w:val="24"/>
          <w:szCs w:val="24"/>
        </w:rPr>
        <w:t xml:space="preserve"> i samozapošljavanju. Proces deagrarizacije u Poljskoj ubrzao se poslednjih decenija: sve manje ljudi pronalazi posao u poljoprivredi, a </w:t>
      </w:r>
      <w:proofErr w:type="gramStart"/>
      <w:r w:rsidRPr="00673544">
        <w:rPr>
          <w:rFonts w:ascii="Times New Roman" w:eastAsia="Times New Roman" w:hAnsi="Times New Roman" w:cs="Times New Roman"/>
          <w:sz w:val="24"/>
          <w:szCs w:val="24"/>
        </w:rPr>
        <w:t>sama</w:t>
      </w:r>
      <w:proofErr w:type="gramEnd"/>
      <w:r w:rsidRPr="00673544">
        <w:rPr>
          <w:rFonts w:ascii="Times New Roman" w:eastAsia="Times New Roman" w:hAnsi="Times New Roman" w:cs="Times New Roman"/>
          <w:sz w:val="24"/>
          <w:szCs w:val="24"/>
        </w:rPr>
        <w:t xml:space="preserve"> poljoprivreda je izvor sredstava za život sve manje porodica (domaćinstava). Istovremeno, socijalna davanja i dalje igraju značajnu ulogu u strukturi budžeta domaćinstava.</w:t>
      </w:r>
    </w:p>
    <w:p w14:paraId="5B9E93CA" w14:textId="77777777" w:rsidR="00673544" w:rsidRDefault="00673544">
      <w:pPr>
        <w:keepNext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673544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Slika 2. Prihod po stanovniku u 2018. Godini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 </w:t>
      </w:r>
    </w:p>
    <w:p w14:paraId="1264E349" w14:textId="6D98853F" w:rsidR="003258B7" w:rsidRDefault="00673544">
      <w:pPr>
        <w:keepNext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 </w:t>
      </w:r>
      <w:r w:rsidR="0032611D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F6AAE1E" wp14:editId="1AA6AE0F">
            <wp:extent cx="5091797" cy="340238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1797" cy="34023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70263C" w14:textId="15A73B0F" w:rsidR="003258B7" w:rsidRDefault="0067354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Izvor: Statistika Poljska (2018)</w:t>
      </w:r>
    </w:p>
    <w:p w14:paraId="4077A6E9" w14:textId="77777777" w:rsidR="003258B7" w:rsidRDefault="003258B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4B0DB0" w14:textId="77777777" w:rsidR="003258B7" w:rsidRDefault="003258B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58F8FE" w14:textId="77777777" w:rsidR="003258B7" w:rsidRDefault="003258B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2D36EF" w14:textId="0CB11FB1" w:rsidR="0079319E" w:rsidRPr="0079319E" w:rsidRDefault="0079319E" w:rsidP="0079319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19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Još jedan trenutni trend je proces ponovne ruralnosti - sve više ljudi se seli iz urbanih područja </w:t>
      </w:r>
      <w:proofErr w:type="gramStart"/>
      <w:r w:rsidRPr="0079319E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79319E">
        <w:rPr>
          <w:rFonts w:ascii="Times New Roman" w:eastAsia="Times New Roman" w:hAnsi="Times New Roman" w:cs="Times New Roman"/>
          <w:sz w:val="24"/>
          <w:szCs w:val="24"/>
        </w:rPr>
        <w:t xml:space="preserve"> selo. Suprotno globalnom trendu urbanizacije, poljska ruralna područja se smatr</w:t>
      </w:r>
      <w:r>
        <w:rPr>
          <w:rFonts w:ascii="Times New Roman" w:eastAsia="Times New Roman" w:hAnsi="Times New Roman" w:cs="Times New Roman"/>
          <w:sz w:val="24"/>
          <w:szCs w:val="24"/>
        </w:rPr>
        <w:t>aju</w:t>
      </w:r>
      <w:r w:rsidRPr="0079319E">
        <w:rPr>
          <w:rFonts w:ascii="Times New Roman" w:eastAsia="Times New Roman" w:hAnsi="Times New Roman" w:cs="Times New Roman"/>
          <w:sz w:val="24"/>
          <w:szCs w:val="24"/>
        </w:rPr>
        <w:t xml:space="preserve"> atraktivnim m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 w:rsidRPr="0079319E">
        <w:rPr>
          <w:rFonts w:ascii="Times New Roman" w:eastAsia="Times New Roman" w:hAnsi="Times New Roman" w:cs="Times New Roman"/>
          <w:sz w:val="24"/>
          <w:szCs w:val="24"/>
        </w:rPr>
        <w:t xml:space="preserve">estima za život. Dok je 1998. </w:t>
      </w:r>
      <w:proofErr w:type="gramStart"/>
      <w:r w:rsidRPr="0079319E"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gramEnd"/>
      <w:r w:rsidRPr="0079319E">
        <w:rPr>
          <w:rFonts w:ascii="Times New Roman" w:eastAsia="Times New Roman" w:hAnsi="Times New Roman" w:cs="Times New Roman"/>
          <w:sz w:val="24"/>
          <w:szCs w:val="24"/>
        </w:rPr>
        <w:t xml:space="preserve"> među svim anketiranim Poljacima 30% ispitanika ukazalo na volju za životom na selu (ako je postojao izbor), 2006. </w:t>
      </w:r>
      <w:proofErr w:type="gramStart"/>
      <w:r w:rsidRPr="0079319E">
        <w:rPr>
          <w:rFonts w:ascii="Times New Roman" w:eastAsia="Times New Roman" w:hAnsi="Times New Roman" w:cs="Times New Roman"/>
          <w:sz w:val="24"/>
          <w:szCs w:val="24"/>
        </w:rPr>
        <w:t>je</w:t>
      </w:r>
      <w:proofErr w:type="gramEnd"/>
      <w:r w:rsidRPr="0079319E">
        <w:rPr>
          <w:rFonts w:ascii="Times New Roman" w:eastAsia="Times New Roman" w:hAnsi="Times New Roman" w:cs="Times New Roman"/>
          <w:sz w:val="24"/>
          <w:szCs w:val="24"/>
        </w:rPr>
        <w:t xml:space="preserve"> to već bilo 42%, a 2015. </w:t>
      </w:r>
      <w:proofErr w:type="gramStart"/>
      <w:r w:rsidRPr="0079319E">
        <w:rPr>
          <w:rFonts w:ascii="Times New Roman" w:eastAsia="Times New Roman" w:hAnsi="Times New Roman" w:cs="Times New Roman"/>
          <w:sz w:val="24"/>
          <w:szCs w:val="24"/>
        </w:rPr>
        <w:t>nešto</w:t>
      </w:r>
      <w:proofErr w:type="gramEnd"/>
      <w:r w:rsidRPr="0079319E">
        <w:rPr>
          <w:rFonts w:ascii="Times New Roman" w:eastAsia="Times New Roman" w:hAnsi="Times New Roman" w:cs="Times New Roman"/>
          <w:sz w:val="24"/>
          <w:szCs w:val="24"/>
        </w:rPr>
        <w:t xml:space="preserve"> manje, tj. 40%. Takođe raste interesovanje za selo njegovih sadašnjih stanovnika. Među ljudima koji žive i dolaze </w:t>
      </w:r>
      <w:proofErr w:type="gramStart"/>
      <w:r w:rsidRPr="0079319E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gramEnd"/>
      <w:r w:rsidRPr="0079319E">
        <w:rPr>
          <w:rFonts w:ascii="Times New Roman" w:eastAsia="Times New Roman" w:hAnsi="Times New Roman" w:cs="Times New Roman"/>
          <w:sz w:val="24"/>
          <w:szCs w:val="24"/>
        </w:rPr>
        <w:t xml:space="preserve"> sela, želju da nastave da žive 1998. </w:t>
      </w:r>
      <w:proofErr w:type="gramStart"/>
      <w:r w:rsidRPr="0079319E"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gramEnd"/>
      <w:r w:rsidRPr="0079319E">
        <w:rPr>
          <w:rFonts w:ascii="Times New Roman" w:eastAsia="Times New Roman" w:hAnsi="Times New Roman" w:cs="Times New Roman"/>
          <w:sz w:val="24"/>
          <w:szCs w:val="24"/>
        </w:rPr>
        <w:t xml:space="preserve"> izjavilo je 61% ispitanika, 2006. </w:t>
      </w:r>
      <w:proofErr w:type="gramStart"/>
      <w:r w:rsidRPr="0079319E">
        <w:rPr>
          <w:rFonts w:ascii="Times New Roman" w:eastAsia="Times New Roman" w:hAnsi="Times New Roman" w:cs="Times New Roman"/>
          <w:sz w:val="24"/>
          <w:szCs w:val="24"/>
        </w:rPr>
        <w:t>71%</w:t>
      </w:r>
      <w:proofErr w:type="gramEnd"/>
      <w:r w:rsidRPr="0079319E">
        <w:rPr>
          <w:rFonts w:ascii="Times New Roman" w:eastAsia="Times New Roman" w:hAnsi="Times New Roman" w:cs="Times New Roman"/>
          <w:sz w:val="24"/>
          <w:szCs w:val="24"/>
        </w:rPr>
        <w:t>, a 2015. 76%.</w:t>
      </w:r>
    </w:p>
    <w:p w14:paraId="66A138B4" w14:textId="77777777" w:rsidR="0079319E" w:rsidRPr="0079319E" w:rsidRDefault="0079319E" w:rsidP="0079319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19E">
        <w:rPr>
          <w:rFonts w:ascii="Times New Roman" w:eastAsia="Times New Roman" w:hAnsi="Times New Roman" w:cs="Times New Roman"/>
          <w:sz w:val="24"/>
          <w:szCs w:val="24"/>
        </w:rPr>
        <w:t xml:space="preserve">Selo je obično povezano </w:t>
      </w:r>
      <w:proofErr w:type="gramStart"/>
      <w:r w:rsidRPr="0079319E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gramEnd"/>
      <w:r w:rsidRPr="0079319E">
        <w:rPr>
          <w:rFonts w:ascii="Times New Roman" w:eastAsia="Times New Roman" w:hAnsi="Times New Roman" w:cs="Times New Roman"/>
          <w:sz w:val="24"/>
          <w:szCs w:val="24"/>
        </w:rPr>
        <w:t xml:space="preserve"> sporijim tempom života, harmonijom i stabilizacijom (50%), kao i sa prirodom (41%), tišinom (23%) i privatnošću (18%). Stoga trend ponovne ruralnosti nije nužno povezan </w:t>
      </w:r>
      <w:proofErr w:type="gramStart"/>
      <w:r w:rsidRPr="0079319E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gramEnd"/>
      <w:r w:rsidRPr="0079319E">
        <w:rPr>
          <w:rFonts w:ascii="Times New Roman" w:eastAsia="Times New Roman" w:hAnsi="Times New Roman" w:cs="Times New Roman"/>
          <w:sz w:val="24"/>
          <w:szCs w:val="24"/>
        </w:rPr>
        <w:t xml:space="preserve"> interesovanjem za poljoprivredu - veliki broj novih stanovnika ruralnih područja neće se zaposliti u poljoprivredi.</w:t>
      </w:r>
    </w:p>
    <w:p w14:paraId="52092EFA" w14:textId="301A61F3" w:rsidR="0079319E" w:rsidRPr="0079319E" w:rsidRDefault="0079319E" w:rsidP="0079319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19E">
        <w:rPr>
          <w:rFonts w:ascii="Times New Roman" w:eastAsia="Times New Roman" w:hAnsi="Times New Roman" w:cs="Times New Roman"/>
          <w:sz w:val="24"/>
          <w:szCs w:val="24"/>
        </w:rPr>
        <w:t>Materijalne prom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 w:rsidRPr="0079319E">
        <w:rPr>
          <w:rFonts w:ascii="Times New Roman" w:eastAsia="Times New Roman" w:hAnsi="Times New Roman" w:cs="Times New Roman"/>
          <w:sz w:val="24"/>
          <w:szCs w:val="24"/>
        </w:rPr>
        <w:t xml:space="preserve">ene kao što je sve veća lakoća rada </w:t>
      </w:r>
      <w:proofErr w:type="gramStart"/>
      <w:r w:rsidRPr="0079319E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gramEnd"/>
      <w:r w:rsidRPr="0079319E">
        <w:rPr>
          <w:rFonts w:ascii="Times New Roman" w:eastAsia="Times New Roman" w:hAnsi="Times New Roman" w:cs="Times New Roman"/>
          <w:sz w:val="24"/>
          <w:szCs w:val="24"/>
        </w:rPr>
        <w:t xml:space="preserve"> kuće olakšale su ovu prom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 w:rsidRPr="0079319E">
        <w:rPr>
          <w:rFonts w:ascii="Times New Roman" w:eastAsia="Times New Roman" w:hAnsi="Times New Roman" w:cs="Times New Roman"/>
          <w:sz w:val="24"/>
          <w:szCs w:val="24"/>
        </w:rPr>
        <w:t>enu. Ključni razvojni jazovi između ruralnih i urbanih područja se smanjuju; ovo uključuje i „teške</w:t>
      </w:r>
      <w:proofErr w:type="gramStart"/>
      <w:r w:rsidRPr="0079319E">
        <w:rPr>
          <w:rFonts w:ascii="Times New Roman" w:eastAsia="Times New Roman" w:hAnsi="Times New Roman" w:cs="Times New Roman"/>
          <w:sz w:val="24"/>
          <w:szCs w:val="24"/>
        </w:rPr>
        <w:t>“ faktore</w:t>
      </w:r>
      <w:proofErr w:type="gramEnd"/>
      <w:r w:rsidRPr="0079319E">
        <w:rPr>
          <w:rFonts w:ascii="Times New Roman" w:eastAsia="Times New Roman" w:hAnsi="Times New Roman" w:cs="Times New Roman"/>
          <w:sz w:val="24"/>
          <w:szCs w:val="24"/>
        </w:rPr>
        <w:t xml:space="preserve"> poput infrastrukture, kućnih aparata ili prihoda, kao i one koji se odnose na ljudski kapital. Obrazovni jaz i razm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 w:rsidRPr="0079319E">
        <w:rPr>
          <w:rFonts w:ascii="Times New Roman" w:eastAsia="Times New Roman" w:hAnsi="Times New Roman" w:cs="Times New Roman"/>
          <w:sz w:val="24"/>
          <w:szCs w:val="24"/>
        </w:rPr>
        <w:t>ere digitalne pod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 w:rsidRPr="0079319E">
        <w:rPr>
          <w:rFonts w:ascii="Times New Roman" w:eastAsia="Times New Roman" w:hAnsi="Times New Roman" w:cs="Times New Roman"/>
          <w:sz w:val="24"/>
          <w:szCs w:val="24"/>
        </w:rPr>
        <w:t>ele se takođe sužavaju.</w:t>
      </w:r>
    </w:p>
    <w:p w14:paraId="78688C77" w14:textId="6630881F" w:rsidR="003258B7" w:rsidRDefault="0079319E" w:rsidP="0079319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19E">
        <w:rPr>
          <w:rFonts w:ascii="Times New Roman" w:eastAsia="Times New Roman" w:hAnsi="Times New Roman" w:cs="Times New Roman"/>
          <w:sz w:val="24"/>
          <w:szCs w:val="24"/>
        </w:rPr>
        <w:t>Ipak, ovaj trend nije ravnom</w:t>
      </w:r>
      <w:r>
        <w:rPr>
          <w:rFonts w:ascii="Times New Roman" w:eastAsia="Times New Roman" w:hAnsi="Times New Roman" w:cs="Times New Roman"/>
          <w:sz w:val="24"/>
          <w:szCs w:val="24"/>
        </w:rPr>
        <w:t>jerno prostorno raspoređen</w:t>
      </w:r>
      <w:r w:rsidRPr="0079319E">
        <w:rPr>
          <w:rFonts w:ascii="Times New Roman" w:eastAsia="Times New Roman" w:hAnsi="Times New Roman" w:cs="Times New Roman"/>
          <w:sz w:val="24"/>
          <w:szCs w:val="24"/>
        </w:rPr>
        <w:t>. Najveći priliv stanovništva može se prim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 w:rsidRPr="0079319E">
        <w:rPr>
          <w:rFonts w:ascii="Times New Roman" w:eastAsia="Times New Roman" w:hAnsi="Times New Roman" w:cs="Times New Roman"/>
          <w:sz w:val="24"/>
          <w:szCs w:val="24"/>
        </w:rPr>
        <w:t xml:space="preserve">etiti u </w:t>
      </w:r>
      <w:r>
        <w:rPr>
          <w:rFonts w:ascii="Times New Roman" w:eastAsia="Times New Roman" w:hAnsi="Times New Roman" w:cs="Times New Roman"/>
          <w:sz w:val="24"/>
          <w:szCs w:val="24"/>
        </w:rPr>
        <w:t>Mazowieckie, Wielkopolskie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Małopolskie</w:t>
      </w:r>
      <w:r w:rsidRPr="007931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319E">
        <w:rPr>
          <w:rFonts w:ascii="Times New Roman" w:eastAsia="Times New Roman" w:hAnsi="Times New Roman" w:cs="Times New Roman"/>
          <w:sz w:val="24"/>
          <w:szCs w:val="24"/>
        </w:rPr>
        <w:t xml:space="preserve">vojvodstva, dok su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Lubelskie I </w:t>
      </w:r>
      <w:r>
        <w:rPr>
          <w:rFonts w:ascii="Times New Roman" w:eastAsia="Times New Roman" w:hAnsi="Times New Roman" w:cs="Times New Roman"/>
          <w:sz w:val="24"/>
          <w:szCs w:val="24"/>
        </w:rPr>
        <w:t>Podkarpackie</w:t>
      </w:r>
      <w:r w:rsidRPr="0079319E">
        <w:rPr>
          <w:rFonts w:ascii="Times New Roman" w:eastAsia="Times New Roman" w:hAnsi="Times New Roman" w:cs="Times New Roman"/>
          <w:sz w:val="24"/>
          <w:szCs w:val="24"/>
        </w:rPr>
        <w:t xml:space="preserve"> vojvodstva imala negativnu neto migraciju u 2018. </w:t>
      </w:r>
      <w:proofErr w:type="gramStart"/>
      <w:r w:rsidRPr="0079319E">
        <w:rPr>
          <w:rFonts w:ascii="Times New Roman" w:eastAsia="Times New Roman" w:hAnsi="Times New Roman" w:cs="Times New Roman"/>
          <w:sz w:val="24"/>
          <w:szCs w:val="24"/>
        </w:rPr>
        <w:t>godini</w:t>
      </w:r>
      <w:proofErr w:type="gramEnd"/>
      <w:r w:rsidRPr="0079319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D8EB92" w14:textId="3E3235B0" w:rsidR="00A56D0F" w:rsidRDefault="00A56D0F">
      <w:pPr>
        <w:keepNext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A56D0F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lastRenderedPageBreak/>
        <w:t>Slika 3. Prom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j</w:t>
      </w:r>
      <w:r w:rsidRPr="00A56D0F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ena ruralnog stanovništva u periodu 2005–2018</w:t>
      </w:r>
    </w:p>
    <w:p w14:paraId="37BC9159" w14:textId="3DD20C64" w:rsidR="003258B7" w:rsidRDefault="0032611D">
      <w:pPr>
        <w:keepNext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07704447" wp14:editId="78F80E90">
            <wp:extent cx="3835531" cy="3902331"/>
            <wp:effectExtent l="0" t="0" r="0" b="0"/>
            <wp:docPr id="3" name="image8.png" descr="Land 09 00151 g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Land 09 00151 g003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5531" cy="3902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241DFA" w14:textId="77777777" w:rsidR="00A56D0F" w:rsidRDefault="00A56D0F">
      <w:pPr>
        <w:keepNext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p w14:paraId="2C9ED0AB" w14:textId="265494B0" w:rsidR="00A56D0F" w:rsidRDefault="00A56D0F">
      <w:pPr>
        <w:keepNext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ab/>
      </w:r>
    </w:p>
    <w:p w14:paraId="5820DCCC" w14:textId="3CCD87F8" w:rsidR="003258B7" w:rsidRDefault="00A56D0F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Izvor</w:t>
      </w:r>
      <w:r w:rsidR="003261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:  Komorowski </w:t>
      </w:r>
      <w:proofErr w:type="gramStart"/>
      <w:r w:rsidR="003261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Łukasz</w:t>
      </w:r>
      <w:proofErr w:type="gramEnd"/>
      <w:r w:rsidR="003261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Stanny Monika (2020) Smart Villages: Where Can They Happen? Land, 9</w:t>
      </w:r>
    </w:p>
    <w:p w14:paraId="7FC3534D" w14:textId="77777777" w:rsidR="003258B7" w:rsidRDefault="003258B7">
      <w:pPr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6F6F6"/>
        </w:rPr>
      </w:pPr>
    </w:p>
    <w:p w14:paraId="5677AEAB" w14:textId="77777777" w:rsidR="00747C7C" w:rsidRDefault="00747C7C">
      <w:pPr>
        <w:keepNext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747C7C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lastRenderedPageBreak/>
        <w:t>Slika 4. Priliv i odliv stanovništva u ruralnim područjima (2018)</w:t>
      </w:r>
    </w:p>
    <w:p w14:paraId="06625C73" w14:textId="4874BD39" w:rsidR="003258B7" w:rsidRDefault="0032611D">
      <w:pPr>
        <w:keepNext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F53A20C" wp14:editId="267C8A64">
            <wp:extent cx="4958461" cy="3775688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8461" cy="3775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815EC7" w14:textId="0531B2A5" w:rsidR="003258B7" w:rsidRDefault="00BC6C07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6F6F6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Izvor: Statistika Poljska</w:t>
      </w:r>
      <w:r w:rsidR="003261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(2018)</w:t>
      </w:r>
    </w:p>
    <w:p w14:paraId="2C1DB835" w14:textId="77777777" w:rsidR="003258B7" w:rsidRDefault="003258B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30A0C6" w14:textId="62315AAA" w:rsidR="003258B7" w:rsidRDefault="00397EA4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DRUŠTVO</w:t>
      </w:r>
    </w:p>
    <w:p w14:paraId="3B5330E2" w14:textId="70A6546C" w:rsidR="00397EA4" w:rsidRDefault="00397EA4" w:rsidP="00397EA4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7EA4">
        <w:rPr>
          <w:rFonts w:ascii="Times New Roman" w:eastAsia="Times New Roman" w:hAnsi="Times New Roman" w:cs="Times New Roman"/>
          <w:sz w:val="24"/>
          <w:szCs w:val="24"/>
        </w:rPr>
        <w:t xml:space="preserve">Poređenje </w:t>
      </w:r>
      <w:r>
        <w:rPr>
          <w:rFonts w:ascii="Times New Roman" w:eastAsia="Times New Roman" w:hAnsi="Times New Roman" w:cs="Times New Roman"/>
          <w:sz w:val="24"/>
          <w:szCs w:val="24"/>
        </w:rPr>
        <w:t>podataka</w:t>
      </w:r>
      <w:r w:rsidRPr="00397EA4">
        <w:rPr>
          <w:rFonts w:ascii="Times New Roman" w:eastAsia="Times New Roman" w:hAnsi="Times New Roman" w:cs="Times New Roman"/>
          <w:sz w:val="24"/>
          <w:szCs w:val="24"/>
        </w:rPr>
        <w:t xml:space="preserve"> iz 2015. </w:t>
      </w:r>
      <w:proofErr w:type="gramStart"/>
      <w:r w:rsidRPr="00397EA4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gramEnd"/>
      <w:r w:rsidRPr="00397EA4">
        <w:rPr>
          <w:rFonts w:ascii="Times New Roman" w:eastAsia="Times New Roman" w:hAnsi="Times New Roman" w:cs="Times New Roman"/>
          <w:sz w:val="24"/>
          <w:szCs w:val="24"/>
        </w:rPr>
        <w:t xml:space="preserve"> 2017. </w:t>
      </w:r>
      <w:proofErr w:type="gramStart"/>
      <w:r w:rsidRPr="00397EA4"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gramEnd"/>
      <w:r w:rsidRPr="00397EA4">
        <w:rPr>
          <w:rFonts w:ascii="Times New Roman" w:eastAsia="Times New Roman" w:hAnsi="Times New Roman" w:cs="Times New Roman"/>
          <w:sz w:val="24"/>
          <w:szCs w:val="24"/>
        </w:rPr>
        <w:t xml:space="preserve"> pokazuje zanimljivu prom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 w:rsidRPr="00397EA4">
        <w:rPr>
          <w:rFonts w:ascii="Times New Roman" w:eastAsia="Times New Roman" w:hAnsi="Times New Roman" w:cs="Times New Roman"/>
          <w:sz w:val="24"/>
          <w:szCs w:val="24"/>
        </w:rPr>
        <w:t xml:space="preserve">enu: blagi pad aktivnosti NVO-a u velikim gradovima i radničkim zajednicama (kao ukupan broj svih aktivnosti) i izrazit porast aktivnosti u zajednici poljoprivrednika i blago </w:t>
      </w:r>
      <w:r>
        <w:rPr>
          <w:rFonts w:ascii="Times New Roman" w:eastAsia="Times New Roman" w:hAnsi="Times New Roman" w:cs="Times New Roman"/>
          <w:sz w:val="24"/>
          <w:szCs w:val="24"/>
        </w:rPr>
        <w:t>manju aktivnost</w:t>
      </w:r>
      <w:r w:rsidRPr="00397EA4">
        <w:rPr>
          <w:rFonts w:ascii="Times New Roman" w:eastAsia="Times New Roman" w:hAnsi="Times New Roman" w:cs="Times New Roman"/>
          <w:sz w:val="24"/>
          <w:szCs w:val="24"/>
        </w:rPr>
        <w:t xml:space="preserve"> - u seoskim zajednicama. Trenutno postoji oko 25 hiljada NVO i fondacija koje rade u ruralnim oblastima u Poljskoj.</w:t>
      </w:r>
    </w:p>
    <w:p w14:paraId="1311F79C" w14:textId="77777777" w:rsidR="00397EA4" w:rsidRDefault="00397EA4">
      <w:pPr>
        <w:keepNext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397EA4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Slika 5. Neprofitni subjekti u ruralnim područjima</w:t>
      </w:r>
    </w:p>
    <w:p w14:paraId="341574C9" w14:textId="3354E8ED" w:rsidR="003258B7" w:rsidRDefault="0032611D">
      <w:pPr>
        <w:keepNext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12D5E49D" wp14:editId="32B01D0C">
            <wp:extent cx="3887993" cy="2311623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7993" cy="23116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2E08DB" w14:textId="0202CDC7" w:rsidR="003258B7" w:rsidRDefault="00397EA4" w:rsidP="00397EA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Izvor</w:t>
      </w:r>
      <w:r w:rsidR="003261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:  </w:t>
      </w:r>
      <w:proofErr w:type="gramStart"/>
      <w:r w:rsidR="003261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</w:t>
      </w:r>
      <w:proofErr w:type="gramEnd"/>
      <w:r w:rsidR="003261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Statistika Poljske</w:t>
      </w:r>
      <w:r w:rsidR="003261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/ REGON / KRS</w:t>
      </w:r>
    </w:p>
    <w:p w14:paraId="355E7D28" w14:textId="77777777" w:rsidR="00CE757D" w:rsidRDefault="00CE757D" w:rsidP="00CE757D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757D">
        <w:rPr>
          <w:rFonts w:ascii="Times New Roman" w:eastAsia="Times New Roman" w:hAnsi="Times New Roman" w:cs="Times New Roman"/>
          <w:sz w:val="24"/>
          <w:szCs w:val="24"/>
        </w:rPr>
        <w:lastRenderedPageBreak/>
        <w:t>Pored sve većeg prisustva nevladinih organizacija, dv</w:t>
      </w:r>
      <w:r>
        <w:rPr>
          <w:rFonts w:ascii="Times New Roman" w:eastAsia="Times New Roman" w:hAnsi="Times New Roman" w:cs="Times New Roman"/>
          <w:sz w:val="24"/>
          <w:szCs w:val="24"/>
        </w:rPr>
        <w:t>ij</w:t>
      </w:r>
      <w:r w:rsidRPr="00CE757D">
        <w:rPr>
          <w:rFonts w:ascii="Times New Roman" w:eastAsia="Times New Roman" w:hAnsi="Times New Roman" w:cs="Times New Roman"/>
          <w:sz w:val="24"/>
          <w:szCs w:val="24"/>
        </w:rPr>
        <w:t>e institucije su ključne za razvoj civilnog društva u ruralnim oblastima. Jedna je dobrovoljna vatrogasna služba, druga - seoska ženska udruženja. Ob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E757D">
        <w:rPr>
          <w:rFonts w:ascii="Times New Roman" w:eastAsia="Times New Roman" w:hAnsi="Times New Roman" w:cs="Times New Roman"/>
          <w:sz w:val="24"/>
          <w:szCs w:val="24"/>
        </w:rPr>
        <w:t xml:space="preserve"> su decenijama prisutni </w:t>
      </w:r>
      <w:proofErr w:type="gramStart"/>
      <w:r w:rsidRPr="00CE757D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CE757D">
        <w:rPr>
          <w:rFonts w:ascii="Times New Roman" w:eastAsia="Times New Roman" w:hAnsi="Times New Roman" w:cs="Times New Roman"/>
          <w:sz w:val="24"/>
          <w:szCs w:val="24"/>
        </w:rPr>
        <w:t xml:space="preserve"> selu, ob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E757D">
        <w:rPr>
          <w:rFonts w:ascii="Times New Roman" w:eastAsia="Times New Roman" w:hAnsi="Times New Roman" w:cs="Times New Roman"/>
          <w:sz w:val="24"/>
          <w:szCs w:val="24"/>
        </w:rPr>
        <w:t xml:space="preserve"> sprovode višestruke kulturne, obrazovne i građanske aktivnosti i uživaju institucionalnu podršku poljske vlade.</w:t>
      </w:r>
    </w:p>
    <w:p w14:paraId="3C0B30CD" w14:textId="1863F5F8" w:rsidR="003258B7" w:rsidRDefault="00CE757D" w:rsidP="00CE757D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Slika 6. Prostorna rasprostranjenost</w:t>
      </w:r>
      <w:r w:rsidRPr="00CE757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NVO-a (2016)</w:t>
      </w:r>
      <w:r w:rsidR="0032611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)</w:t>
      </w:r>
    </w:p>
    <w:p w14:paraId="145C05C3" w14:textId="77777777" w:rsidR="003258B7" w:rsidRDefault="0032611D">
      <w:pPr>
        <w:keepNext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2957302D" wp14:editId="10DFE785">
            <wp:extent cx="4050716" cy="3193421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0716" cy="31934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55C2C9" w14:textId="6F2D2E58" w:rsidR="003258B7" w:rsidRDefault="00CE757D" w:rsidP="00CE757D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Izvor</w:t>
      </w:r>
      <w:r w:rsidR="003261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: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Fondacija za Razvoj Poljske Poljoprivrede</w:t>
      </w:r>
      <w:r w:rsidR="003261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(2018)</w:t>
      </w:r>
    </w:p>
    <w:p w14:paraId="3DDA24C2" w14:textId="281C98CB" w:rsidR="00CE757D" w:rsidRDefault="00CE757D">
      <w:pPr>
        <w:keepNext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Slika 6. Prostorna rasprostranjenost</w:t>
      </w:r>
      <w:r w:rsidRPr="00CE757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volonterskih vatrogasnih jedinica</w:t>
      </w:r>
    </w:p>
    <w:p w14:paraId="674714FB" w14:textId="74C0EBA2" w:rsidR="003258B7" w:rsidRDefault="0032611D">
      <w:pPr>
        <w:keepNext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78C1A37E" wp14:editId="37AA123C">
            <wp:extent cx="4223404" cy="3179657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3404" cy="3179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CAC9EB" w14:textId="77777777" w:rsidR="00CE757D" w:rsidRDefault="00CE757D" w:rsidP="00CE757D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Izvor:  Fondacija za Razvoj Poljske Poljoprivrede (2018)</w:t>
      </w:r>
    </w:p>
    <w:p w14:paraId="70B0F9F6" w14:textId="77777777" w:rsidR="00CE757D" w:rsidRDefault="00CE757D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BFAC929" w14:textId="48DCEA91" w:rsidR="003258B7" w:rsidRDefault="0032611D" w:rsidP="00CE757D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-</w:t>
      </w:r>
      <w:r w:rsidR="00CE757D">
        <w:rPr>
          <w:rFonts w:ascii="Times New Roman" w:eastAsia="Times New Roman" w:hAnsi="Times New Roman" w:cs="Times New Roman"/>
          <w:sz w:val="24"/>
          <w:szCs w:val="24"/>
          <w:u w:val="single"/>
        </w:rPr>
        <w:t>ŽENE</w:t>
      </w:r>
    </w:p>
    <w:p w14:paraId="66FF69B7" w14:textId="5FE10B3A" w:rsidR="002372CA" w:rsidRPr="002372CA" w:rsidRDefault="002372CA" w:rsidP="002372C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2CA">
        <w:rPr>
          <w:rFonts w:ascii="Times New Roman" w:eastAsia="Times New Roman" w:hAnsi="Times New Roman" w:cs="Times New Roman"/>
          <w:sz w:val="24"/>
          <w:szCs w:val="24"/>
        </w:rPr>
        <w:t>U ruralnim područjima žene čine 50</w:t>
      </w:r>
      <w:proofErr w:type="gramStart"/>
      <w:r w:rsidRPr="002372CA">
        <w:rPr>
          <w:rFonts w:ascii="Times New Roman" w:eastAsia="Times New Roman" w:hAnsi="Times New Roman" w:cs="Times New Roman"/>
          <w:sz w:val="24"/>
          <w:szCs w:val="24"/>
        </w:rPr>
        <w:t>,2</w:t>
      </w:r>
      <w:proofErr w:type="gramEnd"/>
      <w:r w:rsidRPr="002372CA">
        <w:rPr>
          <w:rFonts w:ascii="Times New Roman" w:eastAsia="Times New Roman" w:hAnsi="Times New Roman" w:cs="Times New Roman"/>
          <w:sz w:val="24"/>
          <w:szCs w:val="24"/>
        </w:rPr>
        <w:t>% c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 w:rsidRPr="002372CA">
        <w:rPr>
          <w:rFonts w:ascii="Times New Roman" w:eastAsia="Times New Roman" w:hAnsi="Times New Roman" w:cs="Times New Roman"/>
          <w:sz w:val="24"/>
          <w:szCs w:val="24"/>
        </w:rPr>
        <w:t xml:space="preserve">elokupne populacije. Ruralna područja u Poljskoj karakteriše niži odnos feminizacije nego u slučaju urbanih područja - sto jedna žena </w:t>
      </w:r>
      <w:proofErr w:type="gramStart"/>
      <w:r w:rsidRPr="002372CA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2372CA">
        <w:rPr>
          <w:rFonts w:ascii="Times New Roman" w:eastAsia="Times New Roman" w:hAnsi="Times New Roman" w:cs="Times New Roman"/>
          <w:sz w:val="24"/>
          <w:szCs w:val="24"/>
        </w:rPr>
        <w:t xml:space="preserve"> sto muškaraca. (111</w:t>
      </w:r>
      <w:proofErr w:type="gramStart"/>
      <w:r w:rsidRPr="002372CA">
        <w:rPr>
          <w:rFonts w:ascii="Times New Roman" w:eastAsia="Times New Roman" w:hAnsi="Times New Roman" w:cs="Times New Roman"/>
          <w:sz w:val="24"/>
          <w:szCs w:val="24"/>
        </w:rPr>
        <w:t>,2</w:t>
      </w:r>
      <w:proofErr w:type="gramEnd"/>
      <w:r w:rsidRPr="002372CA">
        <w:rPr>
          <w:rFonts w:ascii="Times New Roman" w:eastAsia="Times New Roman" w:hAnsi="Times New Roman" w:cs="Times New Roman"/>
          <w:sz w:val="24"/>
          <w:szCs w:val="24"/>
        </w:rPr>
        <w:t xml:space="preserve"> u urbanim sredinama).</w:t>
      </w:r>
    </w:p>
    <w:p w14:paraId="6F877B34" w14:textId="471018A7" w:rsidR="002372CA" w:rsidRPr="002372CA" w:rsidRDefault="002372CA" w:rsidP="002372C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2CA">
        <w:rPr>
          <w:rFonts w:ascii="Times New Roman" w:eastAsia="Times New Roman" w:hAnsi="Times New Roman" w:cs="Times New Roman"/>
          <w:sz w:val="24"/>
          <w:szCs w:val="24"/>
        </w:rPr>
        <w:t>Žene u ruralnim oblastima su u velikoj m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 w:rsidRPr="002372CA">
        <w:rPr>
          <w:rFonts w:ascii="Times New Roman" w:eastAsia="Times New Roman" w:hAnsi="Times New Roman" w:cs="Times New Roman"/>
          <w:sz w:val="24"/>
          <w:szCs w:val="24"/>
        </w:rPr>
        <w:t>eri uključene u poljoprivredne poslove. Svakim petim poljskim poljoprivrednim gazdinstvom upravlja žena. 56</w:t>
      </w:r>
      <w:proofErr w:type="gramStart"/>
      <w:r w:rsidRPr="002372CA">
        <w:rPr>
          <w:rFonts w:ascii="Times New Roman" w:eastAsia="Times New Roman" w:hAnsi="Times New Roman" w:cs="Times New Roman"/>
          <w:sz w:val="24"/>
          <w:szCs w:val="24"/>
        </w:rPr>
        <w:t>,5</w:t>
      </w:r>
      <w:proofErr w:type="gramEnd"/>
      <w:r w:rsidRPr="002372CA">
        <w:rPr>
          <w:rFonts w:ascii="Times New Roman" w:eastAsia="Times New Roman" w:hAnsi="Times New Roman" w:cs="Times New Roman"/>
          <w:sz w:val="24"/>
          <w:szCs w:val="24"/>
        </w:rPr>
        <w:t xml:space="preserve">% žena koje žive na selu profesionalno su aktivne. Tada žene često traže posao izvan poljoprivrede </w:t>
      </w:r>
      <w:proofErr w:type="gramStart"/>
      <w:r w:rsidRPr="002372CA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gramEnd"/>
      <w:r w:rsidRPr="002372CA">
        <w:rPr>
          <w:rFonts w:ascii="Times New Roman" w:eastAsia="Times New Roman" w:hAnsi="Times New Roman" w:cs="Times New Roman"/>
          <w:sz w:val="24"/>
          <w:szCs w:val="24"/>
        </w:rPr>
        <w:t xml:space="preserve"> pokušavaju da osnuju sopstvene kompanije. Prim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 w:rsidRPr="002372CA">
        <w:rPr>
          <w:rFonts w:ascii="Times New Roman" w:eastAsia="Times New Roman" w:hAnsi="Times New Roman" w:cs="Times New Roman"/>
          <w:sz w:val="24"/>
          <w:szCs w:val="24"/>
        </w:rPr>
        <w:t>eri preduzetništva koje žene sprovode su višestruki: ručni rad, zanatstvo, agroturizam, prerada i prodaja poljoprivrednih proizvoda.</w:t>
      </w:r>
    </w:p>
    <w:p w14:paraId="03D8FFB8" w14:textId="3B8E5F0B" w:rsidR="003258B7" w:rsidRDefault="002372CA" w:rsidP="002372CA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372CA">
        <w:rPr>
          <w:rFonts w:ascii="Times New Roman" w:eastAsia="Times New Roman" w:hAnsi="Times New Roman" w:cs="Times New Roman"/>
          <w:sz w:val="24"/>
          <w:szCs w:val="24"/>
        </w:rPr>
        <w:t xml:space="preserve">Socijalno i građansko učešće žena je veoma raznoliko. Udruženja seoskih žena ostaju glavna ženska organizacija u ruralnim oblastima. Međutim, sve više žena učestvuje u aktivnostima drugih udruženja </w:t>
      </w:r>
      <w:proofErr w:type="gramStart"/>
      <w:r w:rsidRPr="002372CA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gramEnd"/>
      <w:r w:rsidRPr="002372CA">
        <w:rPr>
          <w:rFonts w:ascii="Times New Roman" w:eastAsia="Times New Roman" w:hAnsi="Times New Roman" w:cs="Times New Roman"/>
          <w:sz w:val="24"/>
          <w:szCs w:val="24"/>
        </w:rPr>
        <w:t xml:space="preserve"> fondacija koje rade na selu. Isto tako, učešće žena u lokalnoj poljoprivrednoj vladi neprestano raste u poslednjih 30 godina. Procenat žena među odbornicima seoskih opština povećao se sa 9</w:t>
      </w:r>
      <w:proofErr w:type="gramStart"/>
      <w:r w:rsidRPr="002372CA">
        <w:rPr>
          <w:rFonts w:ascii="Times New Roman" w:eastAsia="Times New Roman" w:hAnsi="Times New Roman" w:cs="Times New Roman"/>
          <w:sz w:val="24"/>
          <w:szCs w:val="24"/>
        </w:rPr>
        <w:t>,2</w:t>
      </w:r>
      <w:proofErr w:type="gramEnd"/>
      <w:r w:rsidRPr="002372CA">
        <w:rPr>
          <w:rFonts w:ascii="Times New Roman" w:eastAsia="Times New Roman" w:hAnsi="Times New Roman" w:cs="Times New Roman"/>
          <w:sz w:val="24"/>
          <w:szCs w:val="24"/>
        </w:rPr>
        <w:t xml:space="preserve">% u 1990. </w:t>
      </w:r>
      <w:proofErr w:type="gramStart"/>
      <w:r w:rsidRPr="002372CA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2372CA">
        <w:rPr>
          <w:rFonts w:ascii="Times New Roman" w:eastAsia="Times New Roman" w:hAnsi="Times New Roman" w:cs="Times New Roman"/>
          <w:sz w:val="24"/>
          <w:szCs w:val="24"/>
        </w:rPr>
        <w:t xml:space="preserve"> 25,4% u 2010. Trenutno je oko 30% seoskih administratora žena. Žene u ruralnim područjima obavljaju različite uloge, što im daje posebne predispozicije da značajno doprinesu napretku i inovacijama.</w:t>
      </w:r>
    </w:p>
    <w:p w14:paraId="2F211A59" w14:textId="77777777" w:rsidR="002372CA" w:rsidRDefault="002372CA">
      <w:pPr>
        <w:keepNext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2372CA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Slika 8. Učešće žena radnika u neformalnom zaposlenju, poljoprivreda</w:t>
      </w:r>
    </w:p>
    <w:p w14:paraId="6AD941F4" w14:textId="23FCA65E" w:rsidR="003258B7" w:rsidRDefault="0032611D">
      <w:pPr>
        <w:keepNext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128A4C36" wp14:editId="5E9A60DF">
            <wp:extent cx="5760720" cy="4156710"/>
            <wp:effectExtent l="0" t="0" r="0" b="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6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C42694" w14:textId="719D0A7F" w:rsidR="003258B7" w:rsidRDefault="002372CA" w:rsidP="002372CA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Izvor</w:t>
      </w:r>
      <w:r w:rsidR="003261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:  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vropski </w:t>
      </w:r>
      <w:r w:rsidR="003261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Parliament (2019)</w:t>
      </w:r>
    </w:p>
    <w:p w14:paraId="52A26CC2" w14:textId="12E90E3A" w:rsidR="00317137" w:rsidRDefault="00317137">
      <w:pPr>
        <w:keepNext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317137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lastRenderedPageBreak/>
        <w:t>Slika 9. Puno radno vr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ij</w:t>
      </w:r>
      <w:r w:rsidRPr="00317137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eme za ukupnu i žensku populaciju u poljoprivredi</w:t>
      </w:r>
    </w:p>
    <w:p w14:paraId="2C34A3D1" w14:textId="3C3330EF" w:rsidR="003258B7" w:rsidRDefault="0032611D">
      <w:pPr>
        <w:keepNext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6383401F" wp14:editId="3D3FE1CB">
            <wp:extent cx="4826365" cy="4456620"/>
            <wp:effectExtent l="0" t="0" r="0" b="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365" cy="4456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7D50EE" w14:textId="6600D9A8" w:rsidR="003258B7" w:rsidRDefault="00317137" w:rsidP="00317137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Izvor</w:t>
      </w:r>
      <w:r w:rsidR="003261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:  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vropski</w:t>
      </w:r>
      <w:r w:rsidR="003261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Parliament (2019)</w:t>
      </w:r>
    </w:p>
    <w:p w14:paraId="3496A9A8" w14:textId="71E739F1" w:rsidR="003258B7" w:rsidRDefault="0032611D" w:rsidP="005227B0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</w:t>
      </w:r>
      <w:r w:rsidR="005227B0">
        <w:rPr>
          <w:rFonts w:ascii="Times New Roman" w:eastAsia="Times New Roman" w:hAnsi="Times New Roman" w:cs="Times New Roman"/>
          <w:sz w:val="24"/>
          <w:szCs w:val="24"/>
          <w:u w:val="single"/>
        </w:rPr>
        <w:t>IGITALIZACIJA</w:t>
      </w:r>
    </w:p>
    <w:p w14:paraId="48F07277" w14:textId="63883A0B" w:rsidR="00AC4E23" w:rsidRPr="00AC4E23" w:rsidRDefault="00AC4E23" w:rsidP="00AC4E2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E2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U 2018. </w:t>
      </w:r>
      <w:proofErr w:type="gramStart"/>
      <w:r w:rsidRPr="00AC4E23">
        <w:rPr>
          <w:rFonts w:ascii="Times New Roman" w:eastAsia="Times New Roman" w:hAnsi="Times New Roman" w:cs="Times New Roman"/>
          <w:sz w:val="24"/>
          <w:szCs w:val="24"/>
          <w:lang w:val="fr-FR"/>
        </w:rPr>
        <w:t>godini</w:t>
      </w:r>
      <w:proofErr w:type="gramEnd"/>
      <w:r w:rsidRPr="00AC4E2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84,2% poljskih domaćinstava uživalo je pristup </w:t>
      </w:r>
      <w:r w:rsidRPr="00AC4E23">
        <w:rPr>
          <w:rFonts w:ascii="Times New Roman" w:eastAsia="Times New Roman" w:hAnsi="Times New Roman" w:cs="Times New Roman"/>
          <w:sz w:val="24"/>
          <w:szCs w:val="24"/>
          <w:lang w:val="fr-FR"/>
        </w:rPr>
        <w:t>i</w:t>
      </w:r>
      <w:r w:rsidRPr="00AC4E2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nternetu. Razlika u digitalizaciji između ruralnih i urbanih područja kontinuirano se smanjuje i trenutno iznosi 3,3 procentna poena, dok je 2005. </w:t>
      </w:r>
      <w:proofErr w:type="gramStart"/>
      <w:r w:rsidRPr="00AC4E23">
        <w:rPr>
          <w:rFonts w:ascii="Times New Roman" w:eastAsia="Times New Roman" w:hAnsi="Times New Roman" w:cs="Times New Roman"/>
          <w:sz w:val="24"/>
          <w:szCs w:val="24"/>
          <w:lang w:val="fr-FR"/>
        </w:rPr>
        <w:t>dostupnost</w:t>
      </w:r>
      <w:proofErr w:type="gramEnd"/>
      <w:r w:rsidRPr="00AC4E2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interneta u gradovima bila dvostruko veća nego u ruralnim d</w:t>
      </w:r>
      <w:r w:rsidRPr="00AC4E23">
        <w:rPr>
          <w:rFonts w:ascii="Times New Roman" w:eastAsia="Times New Roman" w:hAnsi="Times New Roman" w:cs="Times New Roman"/>
          <w:sz w:val="24"/>
          <w:szCs w:val="24"/>
          <w:lang w:val="fr-FR"/>
        </w:rPr>
        <w:t>ij</w:t>
      </w:r>
      <w:r w:rsidRPr="00AC4E23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elovima - 36% u poređenju sa 19%. </w:t>
      </w:r>
      <w:r w:rsidRPr="00AC4E23">
        <w:rPr>
          <w:rFonts w:ascii="Times New Roman" w:eastAsia="Times New Roman" w:hAnsi="Times New Roman" w:cs="Times New Roman"/>
          <w:sz w:val="24"/>
          <w:szCs w:val="24"/>
        </w:rPr>
        <w:t xml:space="preserve">Međutim, situacija se i dalje razlikuje među regionima. Najbolje razvijena internet infrastruktura, izuzev najvećih gradova i područja u okolini, može se naći u zapadnoj Poljskoj, dok je u jugoistočnoj i centralnoj Poljskoj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AC4E23">
        <w:rPr>
          <w:rFonts w:ascii="Times New Roman" w:eastAsia="Times New Roman" w:hAnsi="Times New Roman" w:cs="Times New Roman"/>
          <w:sz w:val="24"/>
          <w:szCs w:val="24"/>
        </w:rPr>
        <w:t>nternet dostupan u manjoj m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 w:rsidRPr="00AC4E23">
        <w:rPr>
          <w:rFonts w:ascii="Times New Roman" w:eastAsia="Times New Roman" w:hAnsi="Times New Roman" w:cs="Times New Roman"/>
          <w:sz w:val="24"/>
          <w:szCs w:val="24"/>
        </w:rPr>
        <w:t>eri.</w:t>
      </w:r>
    </w:p>
    <w:p w14:paraId="046692E5" w14:textId="054868DE" w:rsidR="003258B7" w:rsidRDefault="00AC4E23" w:rsidP="00AC4E2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4E23">
        <w:rPr>
          <w:rFonts w:ascii="Times New Roman" w:eastAsia="Times New Roman" w:hAnsi="Times New Roman" w:cs="Times New Roman"/>
          <w:sz w:val="24"/>
          <w:szCs w:val="24"/>
        </w:rPr>
        <w:t xml:space="preserve">U periodu 2014-20.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</w:t>
      </w:r>
      <w:r w:rsidRPr="00AC4E23">
        <w:rPr>
          <w:rFonts w:ascii="Times New Roman" w:eastAsia="Times New Roman" w:hAnsi="Times New Roman" w:cs="Times New Roman"/>
          <w:sz w:val="24"/>
          <w:szCs w:val="24"/>
        </w:rPr>
        <w:t>odine</w:t>
      </w:r>
      <w:proofErr w:type="gramEnd"/>
      <w:r w:rsidRPr="00AC4E23">
        <w:rPr>
          <w:rFonts w:ascii="Times New Roman" w:eastAsia="Times New Roman" w:hAnsi="Times New Roman" w:cs="Times New Roman"/>
          <w:sz w:val="24"/>
          <w:szCs w:val="24"/>
        </w:rPr>
        <w:t xml:space="preserve"> sproveden je Operativni program Digitalna Poljska 2014-2020. Cilj mu je bio ojačati digitalne temelje za nacionalni razvoj, takođe kroz razvoj internet infrastrukture u ruralnim područjima. Do februara 2020. </w:t>
      </w:r>
      <w:proofErr w:type="gramStart"/>
      <w:r w:rsidRPr="00AC4E23"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gramEnd"/>
      <w:r w:rsidRPr="00AC4E23">
        <w:rPr>
          <w:rFonts w:ascii="Times New Roman" w:eastAsia="Times New Roman" w:hAnsi="Times New Roman" w:cs="Times New Roman"/>
          <w:sz w:val="24"/>
          <w:szCs w:val="24"/>
        </w:rPr>
        <w:t>, u okviru ovog programa, potpisani su ugovori za zadatke od oko 3 milijarde EUR. Plan implementacije programa pretpostavlja da će oko 37% ukupne alokacije direktno pokriti ruralna područja.</w:t>
      </w:r>
      <w:r w:rsidR="0032374F">
        <w:rPr>
          <w:rStyle w:val="FootnoteReference"/>
          <w:rFonts w:ascii="Times New Roman" w:eastAsia="Times New Roman" w:hAnsi="Times New Roman" w:cs="Times New Roman"/>
          <w:sz w:val="24"/>
          <w:szCs w:val="24"/>
        </w:rPr>
        <w:footnoteReference w:id="2"/>
      </w:r>
    </w:p>
    <w:p w14:paraId="6E1E20B9" w14:textId="16B9BA44" w:rsidR="003258B7" w:rsidRDefault="001C12D3" w:rsidP="001C12D3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lastRenderedPageBreak/>
        <w:t>Slika 10: Kompjuteri, tableti i laptopi u domaćinstvima</w:t>
      </w:r>
    </w:p>
    <w:p w14:paraId="14DA48A1" w14:textId="77777777" w:rsidR="003258B7" w:rsidRDefault="0032611D">
      <w:pPr>
        <w:keepNext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56C5FE3D" wp14:editId="04B74DAB">
            <wp:extent cx="4358217" cy="1565743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8217" cy="15657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20FFDD" w14:textId="11B3F565" w:rsidR="003258B7" w:rsidRDefault="00540241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Izvor</w:t>
      </w:r>
      <w:r w:rsidR="003261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: CBOS (2017)</w:t>
      </w:r>
    </w:p>
    <w:p w14:paraId="2E047DAE" w14:textId="77777777" w:rsidR="003258B7" w:rsidRDefault="003258B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9CE57A" w14:textId="737CEAFD" w:rsidR="006555DD" w:rsidRPr="00F41ADC" w:rsidRDefault="006555DD" w:rsidP="006555DD">
      <w:pPr>
        <w:keepNext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fr-FR"/>
        </w:rPr>
      </w:pPr>
      <w:r w:rsidRPr="006555D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Slika 11. </w:t>
      </w:r>
      <w:r w:rsidRPr="00F41ADC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fr-FR"/>
        </w:rPr>
        <w:t>Redovni korisnici interneta prema situaciji zaposlenosti</w:t>
      </w:r>
    </w:p>
    <w:p w14:paraId="70C069F7" w14:textId="5B1C5E2C" w:rsidR="003258B7" w:rsidRDefault="0032611D">
      <w:pPr>
        <w:keepNext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072B54FE" wp14:editId="24684CC5">
            <wp:extent cx="5760720" cy="2727325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AE238A" w14:textId="1BBAC695" w:rsidR="003258B7" w:rsidRDefault="00F41ADC" w:rsidP="00F41ADC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Izvor</w:t>
      </w:r>
      <w:r w:rsidR="003261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: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Statistika Poljska</w:t>
      </w:r>
      <w:r w:rsidR="003261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(2019)</w:t>
      </w:r>
    </w:p>
    <w:p w14:paraId="6760FF45" w14:textId="77777777" w:rsidR="00F41ADC" w:rsidRDefault="00F41ADC" w:rsidP="00F41ADC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F2DDC4D" w14:textId="77777777" w:rsidR="00F41ADC" w:rsidRDefault="00F41ADC" w:rsidP="00F41ADC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539633E2" w14:textId="772889C8" w:rsidR="003258B7" w:rsidRDefault="00F41ADC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RURALNI TURIZAM</w:t>
      </w:r>
    </w:p>
    <w:p w14:paraId="5FFC6CF6" w14:textId="1D7259CA" w:rsidR="00F41ADC" w:rsidRDefault="00F41ADC" w:rsidP="00F41ADC">
      <w:pPr>
        <w:keepNext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F41ADC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lastRenderedPageBreak/>
        <w:t xml:space="preserve">Slika 12. Turističke smeštajne jedinice prema tipu i njihovoj popunjenosti u 2019.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g</w:t>
      </w:r>
      <w:r w:rsidRPr="00F41ADC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odini</w:t>
      </w:r>
      <w:proofErr w:type="gramEnd"/>
    </w:p>
    <w:p w14:paraId="7B5B9B8E" w14:textId="71ED0543" w:rsidR="003258B7" w:rsidRDefault="0032611D">
      <w:pPr>
        <w:keepNext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055F9C2" wp14:editId="0D5B594D">
            <wp:extent cx="5760720" cy="3265805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DFF666" w14:textId="77777777" w:rsidR="00F41ADC" w:rsidRDefault="00F41ADC">
      <w:pPr>
        <w:keepNext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67F199" w14:textId="42830CAA" w:rsidR="00BD5029" w:rsidRDefault="00BD5029" w:rsidP="00BD5029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Izvor:  Statistika Poljska (20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</w:p>
    <w:p w14:paraId="2FF7645F" w14:textId="77777777" w:rsidR="003258B7" w:rsidRDefault="003258B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8FFDC5" w14:textId="15873DD6" w:rsidR="00CC40B9" w:rsidRPr="00CC40B9" w:rsidRDefault="00CC40B9" w:rsidP="00F959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0B9">
        <w:rPr>
          <w:rFonts w:ascii="Times New Roman" w:eastAsia="Times New Roman" w:hAnsi="Times New Roman" w:cs="Times New Roman"/>
          <w:sz w:val="24"/>
          <w:szCs w:val="24"/>
        </w:rPr>
        <w:t xml:space="preserve">Ruralna područja čine 93% poljske teritorije. 30% </w:t>
      </w:r>
      <w:proofErr w:type="gramStart"/>
      <w:r w:rsidRPr="00CC40B9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gramEnd"/>
      <w:r w:rsidRPr="00CC40B9">
        <w:rPr>
          <w:rFonts w:ascii="Times New Roman" w:eastAsia="Times New Roman" w:hAnsi="Times New Roman" w:cs="Times New Roman"/>
          <w:sz w:val="24"/>
          <w:szCs w:val="24"/>
        </w:rPr>
        <w:t xml:space="preserve"> obradivo zemljište u Poljskoj pokazuje visoke ekološke kvalitete. Poljska ruralna područja su atraktivno m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 w:rsidRPr="00CC40B9">
        <w:rPr>
          <w:rFonts w:ascii="Times New Roman" w:eastAsia="Times New Roman" w:hAnsi="Times New Roman" w:cs="Times New Roman"/>
          <w:sz w:val="24"/>
          <w:szCs w:val="24"/>
        </w:rPr>
        <w:t xml:space="preserve">esto za život, rad i odmor. Raznoliki lokalni pejzaž: planine, jezera, more </w:t>
      </w:r>
      <w:proofErr w:type="gramStart"/>
      <w:r w:rsidRPr="00CC40B9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gramEnd"/>
      <w:r w:rsidRPr="00CC40B9">
        <w:rPr>
          <w:rFonts w:ascii="Times New Roman" w:eastAsia="Times New Roman" w:hAnsi="Times New Roman" w:cs="Times New Roman"/>
          <w:sz w:val="24"/>
          <w:szCs w:val="24"/>
        </w:rPr>
        <w:t xml:space="preserve"> šume, dodaje veliki potencijal daljeg razvoja ruralnog turizma u Poljskoj.</w:t>
      </w:r>
    </w:p>
    <w:p w14:paraId="510727F6" w14:textId="4A5777FB" w:rsidR="00CC40B9" w:rsidRPr="00CC40B9" w:rsidRDefault="00CC40B9" w:rsidP="00F959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0B9">
        <w:rPr>
          <w:rFonts w:ascii="Times New Roman" w:eastAsia="Times New Roman" w:hAnsi="Times New Roman" w:cs="Times New Roman"/>
          <w:sz w:val="24"/>
          <w:szCs w:val="24"/>
        </w:rPr>
        <w:t>Agroturističke operacije u Poljskoj trenutno sprovodi više od 8000 poljoprivrednih gazdinstava i nude 84</w:t>
      </w:r>
      <w:proofErr w:type="gramStart"/>
      <w:r w:rsidRPr="00CC40B9">
        <w:rPr>
          <w:rFonts w:ascii="Times New Roman" w:eastAsia="Times New Roman" w:hAnsi="Times New Roman" w:cs="Times New Roman"/>
          <w:sz w:val="24"/>
          <w:szCs w:val="24"/>
        </w:rPr>
        <w:t>,5</w:t>
      </w:r>
      <w:proofErr w:type="gramEnd"/>
      <w:r w:rsidRPr="00CC40B9">
        <w:rPr>
          <w:rFonts w:ascii="Times New Roman" w:eastAsia="Times New Roman" w:hAnsi="Times New Roman" w:cs="Times New Roman"/>
          <w:sz w:val="24"/>
          <w:szCs w:val="24"/>
        </w:rPr>
        <w:t xml:space="preserve"> hiljada sm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 w:rsidRPr="00CC40B9">
        <w:rPr>
          <w:rFonts w:ascii="Times New Roman" w:eastAsia="Times New Roman" w:hAnsi="Times New Roman" w:cs="Times New Roman"/>
          <w:sz w:val="24"/>
          <w:szCs w:val="24"/>
        </w:rPr>
        <w:t>eštajnih m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 w:rsidRPr="00CC40B9">
        <w:rPr>
          <w:rFonts w:ascii="Times New Roman" w:eastAsia="Times New Roman" w:hAnsi="Times New Roman" w:cs="Times New Roman"/>
          <w:sz w:val="24"/>
          <w:szCs w:val="24"/>
        </w:rPr>
        <w:t xml:space="preserve">esta. Agroturizam je najprisutniji u šest poljskih regija: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Podkarpackie, Małopolskie, Pomorskie, Zachodniopomorskie, Warmińsko-Mazurskie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Podlaskie</w:t>
      </w:r>
      <w:r w:rsidRPr="00CC40B9">
        <w:rPr>
          <w:rFonts w:ascii="Times New Roman" w:eastAsia="Times New Roman" w:hAnsi="Times New Roman" w:cs="Times New Roman"/>
          <w:sz w:val="24"/>
          <w:szCs w:val="24"/>
        </w:rPr>
        <w:t>. Gotovo 40% operativnih agroturističkih farmi u Poljskoj nalazi se u sl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 w:rsidRPr="00CC40B9">
        <w:rPr>
          <w:rFonts w:ascii="Times New Roman" w:eastAsia="Times New Roman" w:hAnsi="Times New Roman" w:cs="Times New Roman"/>
          <w:sz w:val="24"/>
          <w:szCs w:val="24"/>
        </w:rPr>
        <w:t xml:space="preserve">edećim provincijama: </w:t>
      </w:r>
      <w:r>
        <w:rPr>
          <w:rFonts w:ascii="Times New Roman" w:eastAsia="Times New Roman" w:hAnsi="Times New Roman" w:cs="Times New Roman"/>
          <w:sz w:val="24"/>
          <w:szCs w:val="24"/>
        </w:rPr>
        <w:t>Małopolskie, Podkarpackie and Warmińsko-mazurskie</w:t>
      </w:r>
      <w:r w:rsidRPr="00CC40B9">
        <w:rPr>
          <w:rFonts w:ascii="Times New Roman" w:eastAsia="Times New Roman" w:hAnsi="Times New Roman" w:cs="Times New Roman"/>
          <w:sz w:val="24"/>
          <w:szCs w:val="24"/>
        </w:rPr>
        <w:t xml:space="preserve">. Najmanji broj agroturističkih stanova je u provinciji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Łódzkie, Opolskie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z w:val="24"/>
          <w:szCs w:val="24"/>
        </w:rPr>
        <w:t>Lubuski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C40B9">
        <w:rPr>
          <w:rFonts w:ascii="Times New Roman" w:eastAsia="Times New Roman" w:hAnsi="Times New Roman" w:cs="Times New Roman"/>
          <w:sz w:val="24"/>
          <w:szCs w:val="24"/>
        </w:rPr>
        <w:t>. Međutim, takvi objekti mogu se naći širom zemlje. Karakteriše ih raznolikost turističke ponude, prilagođena potražnji pos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 w:rsidRPr="00CC40B9">
        <w:rPr>
          <w:rFonts w:ascii="Times New Roman" w:eastAsia="Times New Roman" w:hAnsi="Times New Roman" w:cs="Times New Roman"/>
          <w:sz w:val="24"/>
          <w:szCs w:val="24"/>
        </w:rPr>
        <w:t xml:space="preserve">etilaca, </w:t>
      </w:r>
      <w:proofErr w:type="gramStart"/>
      <w:r w:rsidRPr="00CC40B9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gramEnd"/>
      <w:r w:rsidRPr="00CC40B9">
        <w:rPr>
          <w:rFonts w:ascii="Times New Roman" w:eastAsia="Times New Roman" w:hAnsi="Times New Roman" w:cs="Times New Roman"/>
          <w:sz w:val="24"/>
          <w:szCs w:val="24"/>
        </w:rPr>
        <w:t xml:space="preserve"> istovremeno nadograđujući se na lokalne tradicije, jedinstvene regionalne proizvode i prirodni pejzaž. Područja </w:t>
      </w:r>
      <w:proofErr w:type="gramStart"/>
      <w:r w:rsidRPr="00CC40B9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gramEnd"/>
      <w:r w:rsidRPr="00CC40B9">
        <w:rPr>
          <w:rFonts w:ascii="Times New Roman" w:eastAsia="Times New Roman" w:hAnsi="Times New Roman" w:cs="Times New Roman"/>
          <w:sz w:val="24"/>
          <w:szCs w:val="24"/>
        </w:rPr>
        <w:t xml:space="preserve"> velikim potencijalom za budući razvoj turizma su: planinski regioni (Karpati, planine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Świętokrzyskie</w:t>
      </w:r>
      <w:r w:rsidRPr="00CC40B9">
        <w:rPr>
          <w:rFonts w:ascii="Times New Roman" w:eastAsia="Times New Roman" w:hAnsi="Times New Roman" w:cs="Times New Roman"/>
          <w:sz w:val="24"/>
          <w:szCs w:val="24"/>
        </w:rPr>
        <w:t>, Sudet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 w:rsidRPr="00CC40B9">
        <w:rPr>
          <w:rFonts w:ascii="Times New Roman" w:eastAsia="Times New Roman" w:hAnsi="Times New Roman" w:cs="Times New Roman"/>
          <w:sz w:val="24"/>
          <w:szCs w:val="24"/>
        </w:rPr>
        <w:t xml:space="preserve">), priobalni krajevi i velika jezera (jezero </w:t>
      </w:r>
      <w:r>
        <w:rPr>
          <w:rFonts w:ascii="Times New Roman" w:eastAsia="Times New Roman" w:hAnsi="Times New Roman" w:cs="Times New Roman"/>
          <w:sz w:val="24"/>
          <w:szCs w:val="24"/>
        </w:rPr>
        <w:t>Suwałki</w:t>
      </w:r>
      <w:r w:rsidRPr="00CC40B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Warmia-Masuria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CC40B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A94E774" w14:textId="77777777" w:rsidR="00CC40B9" w:rsidRPr="00CC40B9" w:rsidRDefault="00CC40B9" w:rsidP="00F959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0B9">
        <w:rPr>
          <w:rFonts w:ascii="Times New Roman" w:eastAsia="Times New Roman" w:hAnsi="Times New Roman" w:cs="Times New Roman"/>
          <w:sz w:val="24"/>
          <w:szCs w:val="24"/>
        </w:rPr>
        <w:t xml:space="preserve">Agroturizam stvara nove mogućnosti za poljoprivrednike koji rade u ruralnim područjima </w:t>
      </w:r>
      <w:proofErr w:type="gramStart"/>
      <w:r w:rsidRPr="00CC40B9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gramEnd"/>
      <w:r w:rsidRPr="00CC40B9">
        <w:rPr>
          <w:rFonts w:ascii="Times New Roman" w:eastAsia="Times New Roman" w:hAnsi="Times New Roman" w:cs="Times New Roman"/>
          <w:sz w:val="24"/>
          <w:szCs w:val="24"/>
        </w:rPr>
        <w:t xml:space="preserve"> nepovoljnijim zemljišnim i klimatskim uslovima. Postoji još nekoliko važnih faktora koji utiču </w:t>
      </w:r>
      <w:proofErr w:type="gramStart"/>
      <w:r w:rsidRPr="00CC40B9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CC40B9">
        <w:rPr>
          <w:rFonts w:ascii="Times New Roman" w:eastAsia="Times New Roman" w:hAnsi="Times New Roman" w:cs="Times New Roman"/>
          <w:sz w:val="24"/>
          <w:szCs w:val="24"/>
        </w:rPr>
        <w:t xml:space="preserve"> razvoj seoskog turizma u Poljskoj: aktivnost društva i lokalne vlasti; prirodna i kulturna dobra; razvoj turističkih objekata; i infrastrukturni uslovi.</w:t>
      </w:r>
    </w:p>
    <w:p w14:paraId="593FB5E5" w14:textId="234FBA74" w:rsidR="003258B7" w:rsidRDefault="00CC40B9" w:rsidP="00F959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0B9">
        <w:rPr>
          <w:rFonts w:ascii="Times New Roman" w:eastAsia="Times New Roman" w:hAnsi="Times New Roman" w:cs="Times New Roman"/>
          <w:sz w:val="24"/>
          <w:szCs w:val="24"/>
        </w:rPr>
        <w:t xml:space="preserve">Seoski turizam je takođe koristan za stanovnike ruralnih područja i nesumnjivo je u skladu </w:t>
      </w:r>
      <w:proofErr w:type="gramStart"/>
      <w:r w:rsidRPr="00CC40B9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gramEnd"/>
      <w:r w:rsidRPr="00CC40B9">
        <w:rPr>
          <w:rFonts w:ascii="Times New Roman" w:eastAsia="Times New Roman" w:hAnsi="Times New Roman" w:cs="Times New Roman"/>
          <w:sz w:val="24"/>
          <w:szCs w:val="24"/>
        </w:rPr>
        <w:t xml:space="preserve"> principima održivog multifunkcionalnog razvoja. To dovodi do prim</w:t>
      </w:r>
      <w:r w:rsidR="00E779D8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CC40B9">
        <w:rPr>
          <w:rFonts w:ascii="Times New Roman" w:eastAsia="Times New Roman" w:hAnsi="Times New Roman" w:cs="Times New Roman"/>
          <w:sz w:val="24"/>
          <w:szCs w:val="24"/>
        </w:rPr>
        <w:t xml:space="preserve">ene inovativnih proizvoda u razvoju turističkih </w:t>
      </w:r>
      <w:proofErr w:type="gramStart"/>
      <w:r w:rsidRPr="00CC40B9">
        <w:rPr>
          <w:rFonts w:ascii="Times New Roman" w:eastAsia="Times New Roman" w:hAnsi="Times New Roman" w:cs="Times New Roman"/>
          <w:sz w:val="24"/>
          <w:szCs w:val="24"/>
        </w:rPr>
        <w:t>usluga.</w:t>
      </w:r>
      <w:proofErr w:type="gramEnd"/>
      <w:r w:rsidRPr="00CC40B9">
        <w:rPr>
          <w:rFonts w:ascii="Times New Roman" w:eastAsia="Times New Roman" w:hAnsi="Times New Roman" w:cs="Times New Roman"/>
          <w:sz w:val="24"/>
          <w:szCs w:val="24"/>
        </w:rPr>
        <w:t xml:space="preserve"> Stvara nove mogućnosti u pogledu korišćenja zemljišta i takođe nove mogućnosti za posao. Doprinosi razvoju preduzetništva, konkurentnosti, kao i ekonomskoj stimulaciji ruralnih područja. Omogućava upotrebu proizvodnih resursa </w:t>
      </w:r>
      <w:proofErr w:type="gramStart"/>
      <w:r w:rsidRPr="00CC40B9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CC40B9">
        <w:rPr>
          <w:rFonts w:ascii="Times New Roman" w:eastAsia="Times New Roman" w:hAnsi="Times New Roman" w:cs="Times New Roman"/>
          <w:sz w:val="24"/>
          <w:szCs w:val="24"/>
        </w:rPr>
        <w:t xml:space="preserve"> selu i </w:t>
      </w:r>
      <w:r w:rsidRPr="00CC40B9">
        <w:rPr>
          <w:rFonts w:ascii="Times New Roman" w:eastAsia="Times New Roman" w:hAnsi="Times New Roman" w:cs="Times New Roman"/>
          <w:sz w:val="24"/>
          <w:szCs w:val="24"/>
        </w:rPr>
        <w:lastRenderedPageBreak/>
        <w:t>predstavlja dodatni izvor prihoda kako za poljoprivrednike, tako i za lokalnu zajednicu - omogućava stimulisanje aktiviranja zajednica i saradnje, koristeći vr</w:t>
      </w:r>
      <w:r w:rsidR="00E779D8">
        <w:rPr>
          <w:rFonts w:ascii="Times New Roman" w:eastAsia="Times New Roman" w:hAnsi="Times New Roman" w:cs="Times New Roman"/>
          <w:sz w:val="24"/>
          <w:szCs w:val="24"/>
        </w:rPr>
        <w:t>ij</w:t>
      </w:r>
      <w:r w:rsidRPr="00CC40B9">
        <w:rPr>
          <w:rFonts w:ascii="Times New Roman" w:eastAsia="Times New Roman" w:hAnsi="Times New Roman" w:cs="Times New Roman"/>
          <w:sz w:val="24"/>
          <w:szCs w:val="24"/>
        </w:rPr>
        <w:t>ednosti povezane sa specifičnim socijalnim, kulturnim i ekološkim karakterom sel</w:t>
      </w:r>
      <w:r w:rsidR="00E779D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C40B9">
        <w:rPr>
          <w:rFonts w:ascii="Times New Roman" w:eastAsia="Times New Roman" w:hAnsi="Times New Roman" w:cs="Times New Roman"/>
          <w:sz w:val="24"/>
          <w:szCs w:val="24"/>
        </w:rPr>
        <w:t>.</w:t>
      </w:r>
      <w:r w:rsidR="0032611D">
        <w:br w:type="page"/>
      </w:r>
    </w:p>
    <w:p w14:paraId="7C32050E" w14:textId="626CF3F2" w:rsidR="003258B7" w:rsidRDefault="0032611D" w:rsidP="0032019A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BIBLIO</w:t>
      </w:r>
      <w:r w:rsidR="0032019A">
        <w:rPr>
          <w:rFonts w:ascii="Times New Roman" w:eastAsia="Times New Roman" w:hAnsi="Times New Roman" w:cs="Times New Roman"/>
          <w:sz w:val="24"/>
          <w:szCs w:val="24"/>
          <w:u w:val="single"/>
        </w:rPr>
        <w:t>GRAFIJA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14:paraId="25F8D563" w14:textId="4AB85C75" w:rsidR="003258B7" w:rsidRDefault="0032611D" w:rsidP="0032019A">
      <w:pPr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“Agriculture, Water, and Poland” [online] https://www.agroberichtenbuitenland.nl/actueel/nieuws/2019/07/29/agriculture-water-and-poland [</w:t>
      </w:r>
      <w:r w:rsidR="0032019A">
        <w:rPr>
          <w:rFonts w:ascii="Times New Roman" w:eastAsia="Times New Roman" w:hAnsi="Times New Roman" w:cs="Times New Roman"/>
          <w:sz w:val="24"/>
          <w:szCs w:val="24"/>
        </w:rPr>
        <w:t>pristupljeno</w:t>
      </w:r>
      <w:r>
        <w:rPr>
          <w:rFonts w:ascii="Times New Roman" w:eastAsia="Times New Roman" w:hAnsi="Times New Roman" w:cs="Times New Roman"/>
          <w:sz w:val="24"/>
          <w:szCs w:val="24"/>
        </w:rPr>
        <w:t>: 14.12.2020]</w:t>
      </w:r>
    </w:p>
    <w:p w14:paraId="561EEEA3" w14:textId="76D43BFB" w:rsidR="003258B7" w:rsidRDefault="0032611D" w:rsidP="003201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„Niemal 1/3 gospodarstw rolnych zarządzana przez kobiety” [online] https://www.tygodnik-rolniczy.pl/articles/aktualnosci_/niemal-13-gospodarstw-rolnych-zarzadzana-przez-kobiety/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[</w:t>
      </w:r>
      <w:r w:rsidR="0032019A">
        <w:rPr>
          <w:rFonts w:ascii="Times New Roman" w:eastAsia="Times New Roman" w:hAnsi="Times New Roman" w:cs="Times New Roman"/>
          <w:sz w:val="24"/>
          <w:szCs w:val="24"/>
        </w:rPr>
        <w:t>pristupljeno</w:t>
      </w:r>
      <w:r>
        <w:rPr>
          <w:rFonts w:ascii="Times New Roman" w:eastAsia="Times New Roman" w:hAnsi="Times New Roman" w:cs="Times New Roman"/>
          <w:sz w:val="24"/>
          <w:szCs w:val="24"/>
        </w:rPr>
        <w:t>: 14.12.2020]</w:t>
      </w:r>
    </w:p>
    <w:p w14:paraId="7BB5BB7A" w14:textId="77777777" w:rsidR="003258B7" w:rsidRDefault="0032611D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Bogusz Małgorzata, Janigová  Emília, Kowalska Magdalena, Nowak Czesław, Sin Alexandru (2020)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Innovations In Rural Tourism In Poland And Romania. </w:t>
      </w:r>
      <w:r>
        <w:rPr>
          <w:rFonts w:ascii="Times New Roman" w:eastAsia="Times New Roman" w:hAnsi="Times New Roman" w:cs="Times New Roman"/>
          <w:sz w:val="24"/>
          <w:szCs w:val="24"/>
        </w:rPr>
        <w:t>Economics of Agriculture, 2</w:t>
      </w:r>
    </w:p>
    <w:p w14:paraId="05E6367A" w14:textId="77777777" w:rsidR="003258B7" w:rsidRDefault="0032611D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Foundation for the Development of Polish Agriculture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(2018).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Rural Poland 2018. The report on the state of rural areas.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Scholar Publishing House</w:t>
      </w:r>
    </w:p>
    <w:p w14:paraId="6BC4A33C" w14:textId="77777777" w:rsidR="003258B7" w:rsidRDefault="0032611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Franić Ramona, Kovačićek Tihana (2019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)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professional status of rural women in the EU.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Policy Department for Citizens' Rights and Constitutional Affairs</w:t>
      </w:r>
    </w:p>
    <w:p w14:paraId="71B7287C" w14:textId="77777777" w:rsidR="003258B7" w:rsidRDefault="0032611D">
      <w:pPr>
        <w:spacing w:before="280" w:after="28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Institute of Agricultural and Food Economics (2015)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Agriculture and Food Economy in Poland</w:t>
      </w:r>
    </w:p>
    <w:p w14:paraId="1A990846" w14:textId="77777777" w:rsidR="003258B7" w:rsidRDefault="0032611D">
      <w:p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Kawczyńska-Butryn Zofia (2019)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Kobiety – Mieszkanki wsi – Aktywność i zmiana, </w:t>
      </w:r>
      <w:r>
        <w:rPr>
          <w:rFonts w:ascii="Times New Roman" w:eastAsia="Times New Roman" w:hAnsi="Times New Roman" w:cs="Times New Roman"/>
          <w:sz w:val="24"/>
          <w:szCs w:val="24"/>
        </w:rPr>
        <w:t>Acta Universitatis Lodziensis. Folia Sociologica, 68</w:t>
      </w:r>
    </w:p>
    <w:p w14:paraId="7BDF1634" w14:textId="77777777" w:rsidR="003258B7" w:rsidRDefault="0032611D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Komorowski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Łukasz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Stanny Monika (2020)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Smart Villages: Where Can They Happen? </w:t>
      </w:r>
      <w:r>
        <w:rPr>
          <w:rFonts w:ascii="Times New Roman" w:eastAsia="Times New Roman" w:hAnsi="Times New Roman" w:cs="Times New Roman"/>
          <w:sz w:val="24"/>
          <w:szCs w:val="24"/>
        </w:rPr>
        <w:t>Land, 9</w:t>
      </w:r>
    </w:p>
    <w:p w14:paraId="3863D29C" w14:textId="77777777" w:rsidR="003258B7" w:rsidRDefault="0032611D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Sadowski Arkadiusz, Wojcieszak Monika Małgorzata (2019)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Geographic differentiation of agritourism activities in Poland vs. cultural and natural attractiveness of destinations at district level.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PLOS ONE, 14(9)</w:t>
      </w:r>
    </w:p>
    <w:p w14:paraId="68937F1D" w14:textId="7DC7E8B2" w:rsidR="003258B7" w:rsidRDefault="0032611D" w:rsidP="003201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Sadura Przemysław „</w:t>
      </w:r>
      <w:r>
        <w:rPr>
          <w:rFonts w:ascii="Times New Roman" w:eastAsia="Times New Roman" w:hAnsi="Times New Roman" w:cs="Times New Roman"/>
          <w:sz w:val="24"/>
          <w:szCs w:val="24"/>
        </w:rPr>
        <w:t>Poland’s Futures: A View from the Countryside” [online] https://www.greeneuropeanjournal.eu/polands-futures-a-view-from-the-countryside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/  [</w:t>
      </w:r>
      <w:proofErr w:type="gramEnd"/>
      <w:r w:rsidR="0032019A">
        <w:rPr>
          <w:rFonts w:ascii="Times New Roman" w:eastAsia="Times New Roman" w:hAnsi="Times New Roman" w:cs="Times New Roman"/>
          <w:sz w:val="24"/>
          <w:szCs w:val="24"/>
        </w:rPr>
        <w:t>pristupljeno</w:t>
      </w:r>
      <w:r>
        <w:rPr>
          <w:rFonts w:ascii="Times New Roman" w:eastAsia="Times New Roman" w:hAnsi="Times New Roman" w:cs="Times New Roman"/>
          <w:sz w:val="24"/>
          <w:szCs w:val="24"/>
        </w:rPr>
        <w:t>: 14.12.2020]</w:t>
      </w:r>
    </w:p>
    <w:p w14:paraId="7D807092" w14:textId="77777777" w:rsidR="003258B7" w:rsidRDefault="0032611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Serrano Clara “Celebrating women in agriculture” [online] https://www.politico.eu/sponsored-content/celebrating-women-in-agriculture/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accessed: 14.12.2020]</w:t>
      </w:r>
    </w:p>
    <w:p w14:paraId="436B869A" w14:textId="77777777" w:rsidR="003258B7" w:rsidRDefault="003261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Statistics Poland (2018)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Water supply system and sewage management in Poland in 2017</w:t>
      </w:r>
    </w:p>
    <w:p w14:paraId="0F179BA3" w14:textId="77777777" w:rsidR="003258B7" w:rsidRDefault="0032611D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" w:name="_1fob9te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 xml:space="preserve">Statistics Poland (2019)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Information society in Poland. Results of statistical surveys in the years 2015–2019</w:t>
      </w:r>
    </w:p>
    <w:p w14:paraId="17BA7FF4" w14:textId="4BBEA16F" w:rsidR="003258B7" w:rsidRDefault="0032611D" w:rsidP="0032019A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3" w:name="_3znysh7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Strzałkowski Michał „Young Polish farmer: The reasons to move to the countryside” [online] https://www.euractiv.com/section/agriculture-food/news/young-polish-farmer-the-reasons-to-move-to-the-countryside/ [</w:t>
      </w:r>
      <w:r w:rsidR="0032019A">
        <w:rPr>
          <w:rFonts w:ascii="Times New Roman" w:eastAsia="Times New Roman" w:hAnsi="Times New Roman" w:cs="Times New Roman"/>
          <w:sz w:val="24"/>
          <w:szCs w:val="24"/>
        </w:rPr>
        <w:t>pristupljeno</w:t>
      </w:r>
      <w:bookmarkStart w:id="4" w:name="_GoBack"/>
      <w:bookmarkEnd w:id="4"/>
      <w:r>
        <w:rPr>
          <w:rFonts w:ascii="Times New Roman" w:eastAsia="Times New Roman" w:hAnsi="Times New Roman" w:cs="Times New Roman"/>
          <w:sz w:val="24"/>
          <w:szCs w:val="24"/>
        </w:rPr>
        <w:t>: 14.12.2020].</w:t>
      </w:r>
    </w:p>
    <w:p w14:paraId="68CB6EE8" w14:textId="77777777" w:rsidR="003258B7" w:rsidRDefault="0032611D">
      <w:pPr>
        <w:spacing w:before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Wojcieszak-Zbierska Monika, Jęczmyk Anna, Zawadka Jan, Uglis Jarosław (2020)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Agritourism in the Era of the Coronavirus (COVID-19): A Rapid Assessment from Poland,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Agriculture, 10</w:t>
      </w:r>
    </w:p>
    <w:sectPr w:rsidR="003258B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8F629F" w14:textId="77777777" w:rsidR="00336CA2" w:rsidRDefault="00336CA2">
      <w:pPr>
        <w:spacing w:after="0" w:line="240" w:lineRule="auto"/>
      </w:pPr>
      <w:r>
        <w:separator/>
      </w:r>
    </w:p>
  </w:endnote>
  <w:endnote w:type="continuationSeparator" w:id="0">
    <w:p w14:paraId="4A27D4C6" w14:textId="77777777" w:rsidR="00336CA2" w:rsidRDefault="00336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C5240D" w14:textId="77777777" w:rsidR="00336CA2" w:rsidRDefault="00336CA2">
      <w:pPr>
        <w:spacing w:after="0" w:line="240" w:lineRule="auto"/>
      </w:pPr>
      <w:r>
        <w:separator/>
      </w:r>
    </w:p>
  </w:footnote>
  <w:footnote w:type="continuationSeparator" w:id="0">
    <w:p w14:paraId="76ED9A87" w14:textId="77777777" w:rsidR="00336CA2" w:rsidRDefault="00336CA2">
      <w:pPr>
        <w:spacing w:after="0" w:line="240" w:lineRule="auto"/>
      </w:pPr>
      <w:r>
        <w:continuationSeparator/>
      </w:r>
    </w:p>
  </w:footnote>
  <w:footnote w:id="1">
    <w:p w14:paraId="5BD4E5CB" w14:textId="02249E4C" w:rsidR="003F50DE" w:rsidRPr="003F50DE" w:rsidRDefault="003F50D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Bański Jerzy (2011) </w:t>
      </w:r>
      <w:r>
        <w:rPr>
          <w:rFonts w:ascii="Times New Roman" w:eastAsia="Times New Roman" w:hAnsi="Times New Roman" w:cs="Times New Roman"/>
          <w:i/>
          <w:color w:val="000000"/>
        </w:rPr>
        <w:t xml:space="preserve">Changes in agricultural land ownership in Poland in the period of the market economy, </w:t>
      </w:r>
      <w:r>
        <w:rPr>
          <w:rFonts w:ascii="Times New Roman" w:eastAsia="Times New Roman" w:hAnsi="Times New Roman" w:cs="Times New Roman"/>
          <w:color w:val="000000"/>
        </w:rPr>
        <w:t>Agric. Econ. – Czech, 57(2)</w:t>
      </w:r>
    </w:p>
  </w:footnote>
  <w:footnote w:id="2">
    <w:p w14:paraId="45EBC7C4" w14:textId="49EC373C" w:rsidR="0032374F" w:rsidRPr="0032374F" w:rsidRDefault="0032374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</w:rPr>
        <w:t xml:space="preserve">Komorowski </w:t>
      </w:r>
      <w:proofErr w:type="gramStart"/>
      <w:r>
        <w:rPr>
          <w:rFonts w:ascii="Times New Roman" w:eastAsia="Times New Roman" w:hAnsi="Times New Roman" w:cs="Times New Roman"/>
        </w:rPr>
        <w:t>Łukasz</w:t>
      </w:r>
      <w:proofErr w:type="gramEnd"/>
      <w:r>
        <w:rPr>
          <w:rFonts w:ascii="Times New Roman" w:eastAsia="Times New Roman" w:hAnsi="Times New Roman" w:cs="Times New Roman"/>
        </w:rPr>
        <w:t xml:space="preserve">, Stanny Monika (2020) </w:t>
      </w:r>
      <w:r>
        <w:rPr>
          <w:rFonts w:ascii="Times New Roman" w:eastAsia="Times New Roman" w:hAnsi="Times New Roman" w:cs="Times New Roman"/>
          <w:i/>
        </w:rPr>
        <w:t xml:space="preserve">Smart Villages: Where Can They Happen? </w:t>
      </w:r>
      <w:r>
        <w:rPr>
          <w:rFonts w:ascii="Times New Roman" w:eastAsia="Times New Roman" w:hAnsi="Times New Roman" w:cs="Times New Roman"/>
        </w:rPr>
        <w:t>Land, 9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8B7"/>
    <w:rsid w:val="001C12D3"/>
    <w:rsid w:val="001D713E"/>
    <w:rsid w:val="002372CA"/>
    <w:rsid w:val="00317137"/>
    <w:rsid w:val="0032019A"/>
    <w:rsid w:val="0032374F"/>
    <w:rsid w:val="003258B7"/>
    <w:rsid w:val="0032611D"/>
    <w:rsid w:val="00336CA2"/>
    <w:rsid w:val="00386FBF"/>
    <w:rsid w:val="00397EA4"/>
    <w:rsid w:val="003F50DE"/>
    <w:rsid w:val="00423490"/>
    <w:rsid w:val="004E738C"/>
    <w:rsid w:val="005227B0"/>
    <w:rsid w:val="00540241"/>
    <w:rsid w:val="006555DD"/>
    <w:rsid w:val="00673544"/>
    <w:rsid w:val="006D0AA7"/>
    <w:rsid w:val="00747C7C"/>
    <w:rsid w:val="0079319E"/>
    <w:rsid w:val="007A3B36"/>
    <w:rsid w:val="00A56D0F"/>
    <w:rsid w:val="00AC4E23"/>
    <w:rsid w:val="00BC6C07"/>
    <w:rsid w:val="00BD5029"/>
    <w:rsid w:val="00CC40B9"/>
    <w:rsid w:val="00CE757D"/>
    <w:rsid w:val="00E779D8"/>
    <w:rsid w:val="00F41ADC"/>
    <w:rsid w:val="00F95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4368E"/>
  <w15:docId w15:val="{33F9619B-AF24-4CCB-BAD3-D5B704D37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F50D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50D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F50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EAEC9-2A05-4F32-9415-2C7CE08CB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13</Pages>
  <Words>1982</Words>
  <Characters>11304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Embassy</dc:creator>
  <cp:lastModifiedBy>Windows User</cp:lastModifiedBy>
  <cp:revision>27</cp:revision>
  <dcterms:created xsi:type="dcterms:W3CDTF">2020-12-28T13:11:00Z</dcterms:created>
  <dcterms:modified xsi:type="dcterms:W3CDTF">2020-12-28T14:11:00Z</dcterms:modified>
</cp:coreProperties>
</file>